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65C25" w14:textId="6111B5E5" w:rsidR="00DE7F71" w:rsidRPr="00F13442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</w:rPr>
      </w:pPr>
      <w:bookmarkStart w:id="0" w:name="_Toc193024528"/>
      <w:r w:rsidRPr="00F13442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F13442">
        <w:rPr>
          <w:rFonts w:eastAsia="宋体" w:cs="Arial"/>
          <w:b/>
          <w:noProof/>
          <w:sz w:val="22"/>
          <w:szCs w:val="22"/>
        </w:rPr>
        <w:t>SG-RAN WG</w:t>
      </w:r>
      <w:r w:rsidR="00BD6EB7">
        <w:rPr>
          <w:rFonts w:eastAsia="宋体" w:cs="Arial"/>
          <w:b/>
          <w:noProof/>
          <w:sz w:val="22"/>
          <w:szCs w:val="22"/>
        </w:rPr>
        <w:t>2</w:t>
      </w:r>
      <w:r w:rsidR="00AA74EC" w:rsidRPr="00AA74E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AA74EC">
        <w:rPr>
          <w:rFonts w:eastAsia="宋体" w:cs="Arial"/>
          <w:b/>
          <w:noProof/>
          <w:sz w:val="22"/>
          <w:szCs w:val="22"/>
          <w:lang w:eastAsia="zh-CN"/>
        </w:rPr>
        <w:t>meeting</w:t>
      </w:r>
      <w:r w:rsidR="00AA74EC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DF575F" w:rsidRPr="00F13442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BD6EB7">
        <w:rPr>
          <w:rFonts w:eastAsia="宋体" w:cs="Arial"/>
          <w:b/>
          <w:noProof/>
          <w:sz w:val="22"/>
          <w:szCs w:val="22"/>
          <w:lang w:eastAsia="zh-CN"/>
        </w:rPr>
        <w:t>7</w:t>
      </w:r>
      <w:r w:rsidR="005150DC"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E40D1A" w:rsidRPr="00E40D1A">
        <w:rPr>
          <w:rFonts w:eastAsia="宋体" w:cs="Arial"/>
          <w:b/>
          <w:noProof/>
          <w:sz w:val="22"/>
          <w:szCs w:val="22"/>
        </w:rPr>
        <w:t>R2-1910325</w:t>
      </w:r>
    </w:p>
    <w:p w14:paraId="08B9D8C7" w14:textId="2FA4EDA7" w:rsidR="000E09A0" w:rsidRPr="00F13442" w:rsidRDefault="0034175A" w:rsidP="002D2831">
      <w:pPr>
        <w:pStyle w:val="CRCoverPage"/>
        <w:tabs>
          <w:tab w:val="right" w:pos="9000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>
        <w:rPr>
          <w:rFonts w:eastAsia="宋体" w:cs="Arial"/>
          <w:b/>
          <w:noProof/>
          <w:sz w:val="22"/>
          <w:szCs w:val="22"/>
          <w:lang w:eastAsia="zh-CN"/>
        </w:rPr>
        <w:t>Prague</w:t>
      </w:r>
      <w:r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eastAsia="zh-CN"/>
        </w:rPr>
        <w:t>Czech Republic</w:t>
      </w:r>
      <w:r w:rsidR="00116BEC" w:rsidRPr="00116BEC">
        <w:rPr>
          <w:rFonts w:eastAsia="宋体" w:cs="Arial"/>
          <w:b/>
          <w:noProof/>
          <w:sz w:val="22"/>
          <w:szCs w:val="22"/>
          <w:lang w:eastAsia="zh-CN"/>
        </w:rPr>
        <w:t>,</w:t>
      </w:r>
      <w:r w:rsidR="00C554C5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116BEC">
        <w:rPr>
          <w:rFonts w:eastAsia="宋体" w:cs="Arial"/>
          <w:b/>
          <w:noProof/>
          <w:sz w:val="22"/>
          <w:szCs w:val="22"/>
          <w:lang w:eastAsia="zh-CN"/>
        </w:rPr>
        <w:t>26</w:t>
      </w:r>
      <w:r w:rsidR="00C554C5" w:rsidRPr="00597BFF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C554C5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– </w:t>
      </w:r>
      <w:r w:rsidR="00116BEC">
        <w:rPr>
          <w:rFonts w:eastAsia="宋体" w:cs="Arial"/>
          <w:b/>
          <w:noProof/>
          <w:sz w:val="22"/>
          <w:szCs w:val="22"/>
          <w:lang w:eastAsia="zh-CN"/>
        </w:rPr>
        <w:t>30</w:t>
      </w:r>
      <w:r w:rsidR="00C554C5" w:rsidRPr="00221BF7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C554C5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116BEC">
        <w:rPr>
          <w:rFonts w:eastAsia="宋体" w:cs="Arial"/>
          <w:b/>
          <w:noProof/>
          <w:sz w:val="22"/>
          <w:szCs w:val="22"/>
          <w:lang w:eastAsia="zh-CN"/>
        </w:rPr>
        <w:t>August</w:t>
      </w:r>
      <w:r w:rsidR="00C554C5" w:rsidRPr="00F13442">
        <w:rPr>
          <w:rFonts w:eastAsia="宋体" w:cs="Arial"/>
          <w:b/>
          <w:noProof/>
          <w:sz w:val="22"/>
          <w:szCs w:val="22"/>
          <w:lang w:eastAsia="zh-CN"/>
        </w:rPr>
        <w:t>,</w:t>
      </w:r>
      <w:r w:rsidR="005F5880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 2019</w:t>
      </w:r>
      <w:r w:rsidR="002D2831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472D1C"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116BEC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59E8B950" w14:textId="77777777" w:rsidR="0034175A" w:rsidRPr="00BD6EB7" w:rsidRDefault="0034175A" w:rsidP="0034175A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 w:cs="Arial"/>
          <w:b/>
          <w:lang w:eastAsia="zh-CN"/>
        </w:rPr>
      </w:pPr>
      <w:r w:rsidRPr="00F13442">
        <w:rPr>
          <w:rFonts w:ascii="Arial" w:eastAsia="Times New Roman" w:hAnsi="Arial" w:cs="Arial"/>
          <w:b/>
        </w:rPr>
        <w:t xml:space="preserve">Source: </w:t>
      </w:r>
      <w:r w:rsidRPr="00F13442">
        <w:rPr>
          <w:rFonts w:ascii="Arial" w:eastAsia="Times New Roman" w:hAnsi="Arial" w:cs="Arial"/>
          <w:b/>
        </w:rPr>
        <w:tab/>
      </w:r>
      <w:r w:rsidRPr="00F13442">
        <w:rPr>
          <w:rFonts w:ascii="Arial" w:eastAsia="Times New Roman" w:hAnsi="Arial" w:cs="Arial"/>
        </w:rPr>
        <w:t>Huawei</w:t>
      </w:r>
      <w:r>
        <w:rPr>
          <w:rFonts w:ascii="Arial" w:eastAsiaTheme="minorEastAsia" w:hAnsi="Arial" w:cs="Arial" w:hint="eastAsia"/>
          <w:lang w:eastAsia="zh-CN"/>
        </w:rPr>
        <w:t>, Hi</w:t>
      </w:r>
      <w:r>
        <w:rPr>
          <w:rFonts w:ascii="Arial" w:eastAsiaTheme="minorEastAsia" w:hAnsi="Arial" w:cs="Arial"/>
          <w:lang w:eastAsia="zh-CN"/>
        </w:rPr>
        <w:t>S</w:t>
      </w:r>
      <w:r>
        <w:rPr>
          <w:rFonts w:ascii="Arial" w:eastAsiaTheme="minorEastAsia" w:hAnsi="Arial" w:cs="Arial" w:hint="eastAsia"/>
          <w:lang w:eastAsia="zh-CN"/>
        </w:rPr>
        <w:t>ilicon</w:t>
      </w:r>
    </w:p>
    <w:p w14:paraId="1E960E34" w14:textId="0B24CB11" w:rsidR="0034175A" w:rsidRPr="00F13442" w:rsidRDefault="0034175A" w:rsidP="0034175A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 xml:space="preserve">Title: </w:t>
      </w:r>
      <w:r w:rsidRPr="00F13442">
        <w:rPr>
          <w:rFonts w:ascii="Arial" w:eastAsia="Times New Roman" w:hAnsi="Arial" w:cs="Arial"/>
          <w:b/>
        </w:rPr>
        <w:tab/>
      </w:r>
      <w:r w:rsidRPr="00F13442">
        <w:rPr>
          <w:rFonts w:ascii="Arial" w:eastAsia="宋体" w:hAnsi="Arial" w:cs="Arial" w:hint="eastAsia"/>
          <w:b/>
          <w:lang w:eastAsia="zh-CN"/>
        </w:rPr>
        <w:tab/>
      </w:r>
      <w:r w:rsidR="00957A2F">
        <w:rPr>
          <w:rFonts w:ascii="Arial" w:eastAsia="宋体" w:hAnsi="Arial" w:cs="Arial"/>
          <w:lang w:eastAsia="zh-CN"/>
        </w:rPr>
        <w:t>BAP routing ID design for IAB routing</w:t>
      </w:r>
    </w:p>
    <w:p w14:paraId="16173DC2" w14:textId="50421571" w:rsidR="002225BC" w:rsidRPr="00F13442" w:rsidRDefault="002225BC" w:rsidP="002225BC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F13442">
        <w:rPr>
          <w:rFonts w:ascii="Arial" w:eastAsia="Times New Roman" w:hAnsi="Arial" w:cs="Arial"/>
          <w:b/>
        </w:rPr>
        <w:t>Agenda Item:</w:t>
      </w:r>
      <w:r w:rsidRPr="00F13442">
        <w:rPr>
          <w:rFonts w:ascii="Arial" w:eastAsia="Times New Roman" w:hAnsi="Arial" w:cs="Arial"/>
          <w:b/>
        </w:rPr>
        <w:tab/>
      </w:r>
      <w:bookmarkStart w:id="2" w:name="Source"/>
      <w:bookmarkEnd w:id="2"/>
      <w:r w:rsidRPr="003849C6">
        <w:rPr>
          <w:rFonts w:ascii="Arial" w:eastAsia="Times New Roman" w:hAnsi="Arial" w:cs="Arial"/>
        </w:rPr>
        <w:t>1</w:t>
      </w:r>
      <w:r w:rsidR="0034175A" w:rsidRPr="003849C6">
        <w:rPr>
          <w:rFonts w:ascii="Arial" w:eastAsia="Times New Roman" w:hAnsi="Arial" w:cs="Arial"/>
        </w:rPr>
        <w:t>1</w:t>
      </w:r>
      <w:r w:rsidRPr="003849C6">
        <w:rPr>
          <w:rFonts w:ascii="Arial" w:eastAsia="Times New Roman" w:hAnsi="Arial" w:cs="Arial"/>
        </w:rPr>
        <w:t>.</w:t>
      </w:r>
      <w:r w:rsidR="0034175A" w:rsidRPr="003849C6">
        <w:rPr>
          <w:rFonts w:ascii="Arial" w:eastAsia="Times New Roman" w:hAnsi="Arial" w:cs="Arial"/>
        </w:rPr>
        <w:t>1</w:t>
      </w:r>
      <w:r w:rsidRPr="003849C6">
        <w:rPr>
          <w:rFonts w:ascii="Arial" w:eastAsia="Times New Roman" w:hAnsi="Arial" w:cs="Arial"/>
        </w:rPr>
        <w:t>.</w:t>
      </w:r>
      <w:r w:rsidR="00957A2F" w:rsidRPr="003849C6">
        <w:rPr>
          <w:rFonts w:ascii="Arial" w:eastAsia="Times New Roman" w:hAnsi="Arial" w:cs="Arial"/>
        </w:rPr>
        <w:t>3</w:t>
      </w:r>
    </w:p>
    <w:p w14:paraId="35F5B74E" w14:textId="77777777" w:rsidR="000055EC" w:rsidRPr="00F13442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>Document for:</w:t>
      </w:r>
      <w:r w:rsidR="00B7211A" w:rsidRPr="00F13442">
        <w:rPr>
          <w:rFonts w:ascii="Arial" w:eastAsia="Times New Roman" w:hAnsi="Arial" w:cs="Arial"/>
          <w:b/>
        </w:rPr>
        <w:tab/>
      </w:r>
      <w:bookmarkStart w:id="3" w:name="DocumentFor"/>
      <w:bookmarkEnd w:id="3"/>
      <w:r w:rsidR="00EB13E6" w:rsidRPr="00F13442">
        <w:rPr>
          <w:rFonts w:ascii="Arial" w:eastAsia="宋体" w:hAnsi="Arial" w:cs="Arial" w:hint="eastAsia"/>
          <w:b/>
          <w:lang w:eastAsia="zh-CN"/>
        </w:rPr>
        <w:tab/>
      </w:r>
      <w:r w:rsidR="00944483" w:rsidRPr="00F13442">
        <w:rPr>
          <w:rFonts w:ascii="Arial" w:eastAsia="Times New Roman" w:hAnsi="Arial" w:cs="Arial"/>
        </w:rPr>
        <w:t>Discussion and Decision</w:t>
      </w:r>
    </w:p>
    <w:p w14:paraId="2E8607B9" w14:textId="77777777" w:rsidR="00AC4F17" w:rsidRPr="00F13442" w:rsidRDefault="00997F4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Introduction</w:t>
      </w:r>
    </w:p>
    <w:p w14:paraId="6B4DC979" w14:textId="5D6DF793" w:rsidR="001B503E" w:rsidRDefault="006E06DB" w:rsidP="006E06DB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In last RAN2 10</w:t>
      </w:r>
      <w:r w:rsidR="00927B8E">
        <w:rPr>
          <w:rFonts w:eastAsiaTheme="minorEastAsia"/>
          <w:sz w:val="20"/>
          <w:lang w:eastAsia="zh-CN"/>
        </w:rPr>
        <w:t>6</w:t>
      </w:r>
      <w:r>
        <w:rPr>
          <w:rFonts w:eastAsiaTheme="minorEastAsia"/>
          <w:sz w:val="20"/>
          <w:lang w:eastAsia="zh-CN"/>
        </w:rPr>
        <w:t xml:space="preserve"> meeting, the following agreement</w:t>
      </w:r>
      <w:r w:rsidR="006A0DD9">
        <w:rPr>
          <w:rFonts w:eastAsiaTheme="minorEastAsia"/>
          <w:sz w:val="20"/>
          <w:lang w:eastAsia="zh-CN"/>
        </w:rPr>
        <w:t>s</w:t>
      </w:r>
      <w:r w:rsidR="00576181">
        <w:rPr>
          <w:rFonts w:eastAsiaTheme="minorEastAsia"/>
          <w:sz w:val="20"/>
          <w:lang w:eastAsia="zh-CN"/>
        </w:rPr>
        <w:t xml:space="preserve"> about routing in IAB network was</w:t>
      </w:r>
      <w:r>
        <w:rPr>
          <w:rFonts w:eastAsiaTheme="minorEastAsia"/>
          <w:sz w:val="20"/>
          <w:lang w:eastAsia="zh-CN"/>
        </w:rPr>
        <w:t xml:space="preserve"> achieved </w:t>
      </w:r>
      <w:r w:rsidR="004620F4">
        <w:rPr>
          <w:rFonts w:eastAsiaTheme="minorEastAsia"/>
          <w:sz w:val="20"/>
          <w:lang w:eastAsia="zh-CN"/>
        </w:rPr>
        <w:fldChar w:fldCharType="begin"/>
      </w:r>
      <w:r w:rsidR="004620F4">
        <w:rPr>
          <w:rFonts w:eastAsiaTheme="minorEastAsia"/>
          <w:sz w:val="20"/>
          <w:lang w:eastAsia="zh-CN"/>
        </w:rPr>
        <w:instrText xml:space="preserve"> REF _Ref536038061 \r \h </w:instrText>
      </w:r>
      <w:r w:rsidR="004620F4">
        <w:rPr>
          <w:rFonts w:eastAsiaTheme="minorEastAsia"/>
          <w:sz w:val="20"/>
          <w:lang w:eastAsia="zh-CN"/>
        </w:rPr>
      </w:r>
      <w:r w:rsidR="004620F4">
        <w:rPr>
          <w:rFonts w:eastAsiaTheme="minorEastAsia"/>
          <w:sz w:val="20"/>
          <w:lang w:eastAsia="zh-CN"/>
        </w:rPr>
        <w:fldChar w:fldCharType="separate"/>
      </w:r>
      <w:r w:rsidR="008103AE">
        <w:rPr>
          <w:rFonts w:eastAsiaTheme="minorEastAsia"/>
          <w:sz w:val="20"/>
          <w:lang w:eastAsia="zh-CN"/>
        </w:rPr>
        <w:t>[1]</w:t>
      </w:r>
      <w:r w:rsidR="004620F4">
        <w:rPr>
          <w:rFonts w:eastAsiaTheme="minorEastAsia"/>
          <w:sz w:val="20"/>
          <w:lang w:eastAsia="zh-CN"/>
        </w:rPr>
        <w:fldChar w:fldCharType="end"/>
      </w:r>
      <w:r w:rsidR="00576181">
        <w:rPr>
          <w:rFonts w:eastAsiaTheme="minorEastAsia" w:hint="eastAsia"/>
          <w:sz w:val="20"/>
          <w:lang w:eastAsia="zh-CN"/>
        </w:rPr>
        <w:t>.</w:t>
      </w:r>
    </w:p>
    <w:p w14:paraId="1DF5FABE" w14:textId="77777777" w:rsidR="006A5403" w:rsidRPr="006E06DB" w:rsidRDefault="006A5403" w:rsidP="006A5403">
      <w:pPr>
        <w:pStyle w:val="Agreement"/>
        <w:spacing w:before="0"/>
        <w:ind w:left="697" w:hanging="357"/>
        <w:jc w:val="both"/>
        <w:rPr>
          <w:i/>
          <w:sz w:val="18"/>
        </w:rPr>
      </w:pPr>
      <w:bookmarkStart w:id="4" w:name="OLE_LINK14"/>
      <w:r w:rsidRPr="00927B8E">
        <w:rPr>
          <w:i/>
          <w:sz w:val="18"/>
          <w:lang w:eastAsia="ko-KR"/>
        </w:rPr>
        <w:t>The BAP routing id (carried in the BAP header) consists of BAP address and BAP path ID. Encoding of the path ID in the header is FFS.</w:t>
      </w:r>
    </w:p>
    <w:p w14:paraId="00A10B64" w14:textId="77777777" w:rsidR="006A5403" w:rsidRPr="00927B8E" w:rsidRDefault="006A5403" w:rsidP="006A5403">
      <w:pPr>
        <w:pStyle w:val="Agreement"/>
        <w:spacing w:before="0"/>
        <w:ind w:left="697" w:hanging="357"/>
        <w:jc w:val="both"/>
        <w:rPr>
          <w:i/>
          <w:sz w:val="16"/>
        </w:rPr>
      </w:pPr>
      <w:r w:rsidRPr="00927B8E">
        <w:rPr>
          <w:i/>
          <w:sz w:val="18"/>
        </w:rPr>
        <w:t>Each BAP address defines a unique destination (unique for IAB network of one Donor , either an IAB access node, or the IAB donor)</w:t>
      </w:r>
      <w:r w:rsidRPr="00927B8E">
        <w:rPr>
          <w:i/>
          <w:sz w:val="16"/>
          <w:lang w:eastAsia="ko-KR"/>
        </w:rPr>
        <w:t xml:space="preserve"> </w:t>
      </w:r>
    </w:p>
    <w:p w14:paraId="3D3EAFEE" w14:textId="77777777" w:rsidR="006A5403" w:rsidRPr="00927B8E" w:rsidRDefault="006A5403" w:rsidP="006A5403">
      <w:pPr>
        <w:pStyle w:val="Agreement"/>
        <w:spacing w:before="0"/>
        <w:ind w:left="697" w:hanging="357"/>
        <w:jc w:val="both"/>
        <w:rPr>
          <w:i/>
          <w:sz w:val="16"/>
          <w:lang w:eastAsia="ko-KR"/>
        </w:rPr>
      </w:pPr>
      <w:r w:rsidRPr="00927B8E">
        <w:rPr>
          <w:i/>
          <w:sz w:val="18"/>
        </w:rPr>
        <w:t xml:space="preserve">Each BAP address can have one or multiple entries in the routing table to enable local route selection. Multiple entries is for load balancing, re-routing at RLF. </w:t>
      </w:r>
      <w:bookmarkStart w:id="5" w:name="OLE_LINK4"/>
      <w:r w:rsidRPr="00927B8E">
        <w:rPr>
          <w:i/>
          <w:sz w:val="18"/>
        </w:rPr>
        <w:t>For load balancing still FFS what is decided locally and/or decided by the Donor.</w:t>
      </w:r>
      <w:bookmarkEnd w:id="5"/>
    </w:p>
    <w:p w14:paraId="28F00492" w14:textId="77777777" w:rsidR="006A5403" w:rsidRPr="00927B8E" w:rsidRDefault="006A5403" w:rsidP="006A5403">
      <w:pPr>
        <w:pStyle w:val="Agreement"/>
        <w:spacing w:before="0"/>
        <w:ind w:left="697" w:hanging="357"/>
        <w:jc w:val="both"/>
        <w:rPr>
          <w:i/>
          <w:sz w:val="16"/>
          <w:lang w:eastAsia="ko-KR"/>
        </w:rPr>
      </w:pPr>
      <w:r w:rsidRPr="00927B8E">
        <w:rPr>
          <w:i/>
          <w:sz w:val="18"/>
        </w:rPr>
        <w:t>Each BAP routing id has only one entry in the routing table.</w:t>
      </w:r>
    </w:p>
    <w:p w14:paraId="6CC51B15" w14:textId="224AFEC8" w:rsidR="006E06DB" w:rsidRPr="006A5403" w:rsidRDefault="006A5403" w:rsidP="006A5403">
      <w:pPr>
        <w:pStyle w:val="Agreement"/>
        <w:spacing w:before="0"/>
        <w:ind w:left="697" w:hanging="357"/>
        <w:jc w:val="both"/>
        <w:rPr>
          <w:i/>
          <w:sz w:val="16"/>
          <w:lang w:eastAsia="ko-KR"/>
        </w:rPr>
      </w:pPr>
      <w:r w:rsidRPr="00927B8E">
        <w:rPr>
          <w:i/>
          <w:sz w:val="18"/>
        </w:rPr>
        <w:t>The routing table can hold other information, e.g. priority level for entries with same BAP address, to support local selection.</w:t>
      </w:r>
      <w:r w:rsidRPr="00927B8E">
        <w:rPr>
          <w:rFonts w:eastAsia="Times New Roman"/>
          <w:bCs/>
          <w:i/>
          <w:sz w:val="18"/>
        </w:rPr>
        <w:t xml:space="preserve"> Configuration of this information is optional.</w:t>
      </w:r>
      <w:bookmarkEnd w:id="4"/>
    </w:p>
    <w:p w14:paraId="6736FAFA" w14:textId="0F2318B8" w:rsidR="000E5BE4" w:rsidRDefault="006C2872" w:rsidP="00A05205">
      <w:pPr>
        <w:spacing w:beforeLines="50" w:before="120" w:after="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In this paper, we are going to discuss the detailed design for the BAP routing ID</w:t>
      </w:r>
      <w:r w:rsidR="00630870">
        <w:rPr>
          <w:rFonts w:eastAsiaTheme="minorEastAsia"/>
          <w:sz w:val="20"/>
          <w:lang w:eastAsia="zh-CN"/>
        </w:rPr>
        <w:t>, as well as the granularity of the BAP routing ID configuration</w:t>
      </w:r>
      <w:r w:rsidR="00104671">
        <w:rPr>
          <w:rFonts w:eastAsiaTheme="minorEastAsia"/>
          <w:sz w:val="20"/>
          <w:lang w:eastAsia="zh-CN"/>
        </w:rPr>
        <w:t>.</w:t>
      </w:r>
      <w:r w:rsidR="000E5BE4">
        <w:rPr>
          <w:rFonts w:eastAsiaTheme="minorEastAsia"/>
          <w:sz w:val="20"/>
          <w:lang w:eastAsia="zh-CN"/>
        </w:rPr>
        <w:t xml:space="preserve"> </w:t>
      </w:r>
    </w:p>
    <w:p w14:paraId="40AD82DA" w14:textId="77777777" w:rsidR="00FE69FC" w:rsidRDefault="002167A3" w:rsidP="00FE69FC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Discussion</w:t>
      </w:r>
      <w:bookmarkStart w:id="6" w:name="OLE_LINK16"/>
      <w:bookmarkStart w:id="7" w:name="OLE_LINK17"/>
    </w:p>
    <w:p w14:paraId="519F5ED7" w14:textId="7F050391" w:rsidR="000424B6" w:rsidRDefault="000424B6" w:rsidP="000424B6">
      <w:pPr>
        <w:pStyle w:val="2"/>
        <w:ind w:left="170"/>
        <w:rPr>
          <w:lang w:eastAsia="zh-CN"/>
        </w:rPr>
      </w:pPr>
      <w:r>
        <w:t>BAP routing ID size</w:t>
      </w:r>
    </w:p>
    <w:p w14:paraId="03A56726" w14:textId="64C3188E" w:rsidR="00CB46A0" w:rsidRDefault="004F4602" w:rsidP="006A0DD9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Based on RAN2 agreements in last meeting, the BAP routing ID consists of BAP address and BAP path ID, the BAP address uniquely indicates a destination node. For upstream transmission, the destination node is the IAB donor, and may be the IAB-donor-DU if IAB donor supports CU-DU split. For the downstream transmission, the destination node is access IAB node. </w:t>
      </w:r>
      <w:r w:rsidR="00CB46A0">
        <w:rPr>
          <w:rFonts w:eastAsiaTheme="minorEastAsia"/>
          <w:sz w:val="20"/>
          <w:lang w:eastAsia="zh-CN"/>
        </w:rPr>
        <w:t xml:space="preserve">It is straightforward that the number of downstream destination nodes is remarkably larger than the number of upstream destination nodes.  </w:t>
      </w:r>
    </w:p>
    <w:p w14:paraId="40796C10" w14:textId="4326DADD" w:rsidR="00CB46A0" w:rsidRDefault="00CB46A0" w:rsidP="00CB46A0">
      <w:pPr>
        <w:jc w:val="both"/>
        <w:rPr>
          <w:rFonts w:eastAsiaTheme="minorEastAsia"/>
          <w:b/>
          <w:sz w:val="20"/>
          <w:lang w:eastAsia="zh-CN"/>
        </w:rPr>
      </w:pPr>
      <w:r w:rsidRPr="00CB46A0">
        <w:rPr>
          <w:rFonts w:eastAsiaTheme="minorEastAsia"/>
          <w:b/>
          <w:sz w:val="20"/>
          <w:lang w:eastAsia="zh-CN"/>
        </w:rPr>
        <w:t>Observation 1: The amount of upstream destination</w:t>
      </w:r>
      <w:r w:rsidR="00D93A6D">
        <w:rPr>
          <w:rFonts w:eastAsiaTheme="minorEastAsia"/>
          <w:b/>
          <w:sz w:val="20"/>
          <w:lang w:eastAsia="zh-CN"/>
        </w:rPr>
        <w:t>s</w:t>
      </w:r>
      <w:r w:rsidRPr="00CB46A0">
        <w:rPr>
          <w:rFonts w:eastAsiaTheme="minorEastAsia"/>
          <w:b/>
          <w:sz w:val="20"/>
          <w:lang w:eastAsia="zh-CN"/>
        </w:rPr>
        <w:t xml:space="preserve"> (i.e. </w:t>
      </w:r>
      <w:r w:rsidR="00D93A6D">
        <w:rPr>
          <w:rFonts w:eastAsiaTheme="minorEastAsia"/>
          <w:b/>
          <w:sz w:val="20"/>
          <w:lang w:eastAsia="zh-CN"/>
        </w:rPr>
        <w:t xml:space="preserve">the </w:t>
      </w:r>
      <w:r w:rsidRPr="00CB46A0">
        <w:rPr>
          <w:rFonts w:eastAsiaTheme="minorEastAsia"/>
          <w:b/>
          <w:sz w:val="20"/>
          <w:lang w:eastAsia="zh-CN"/>
        </w:rPr>
        <w:t>donor DU) is much smaller than that of downstream destination</w:t>
      </w:r>
      <w:r w:rsidR="00D93A6D">
        <w:rPr>
          <w:rFonts w:eastAsiaTheme="minorEastAsia"/>
          <w:b/>
          <w:sz w:val="20"/>
          <w:lang w:eastAsia="zh-CN"/>
        </w:rPr>
        <w:t>s</w:t>
      </w:r>
      <w:r w:rsidRPr="00CB46A0">
        <w:rPr>
          <w:rFonts w:eastAsiaTheme="minorEastAsia"/>
          <w:b/>
          <w:sz w:val="20"/>
          <w:lang w:eastAsia="zh-CN"/>
        </w:rPr>
        <w:t xml:space="preserve"> (i.e. </w:t>
      </w:r>
      <w:r w:rsidR="00D93A6D">
        <w:rPr>
          <w:rFonts w:eastAsiaTheme="minorEastAsia"/>
          <w:b/>
          <w:sz w:val="20"/>
          <w:lang w:eastAsia="zh-CN"/>
        </w:rPr>
        <w:t xml:space="preserve">the </w:t>
      </w:r>
      <w:r w:rsidRPr="00CB46A0">
        <w:rPr>
          <w:rFonts w:eastAsiaTheme="minorEastAsia"/>
          <w:b/>
          <w:sz w:val="20"/>
          <w:lang w:eastAsia="zh-CN"/>
        </w:rPr>
        <w:t>access IAB node)</w:t>
      </w:r>
      <w:r w:rsidR="008F54FE">
        <w:rPr>
          <w:rFonts w:eastAsiaTheme="minorEastAsia"/>
          <w:b/>
          <w:sz w:val="20"/>
          <w:lang w:eastAsia="zh-CN"/>
        </w:rPr>
        <w:t xml:space="preserve"> in one typical IAB topology</w:t>
      </w:r>
      <w:r w:rsidRPr="00CB46A0">
        <w:rPr>
          <w:rFonts w:eastAsiaTheme="minorEastAsia"/>
          <w:b/>
          <w:sz w:val="20"/>
          <w:lang w:eastAsia="zh-CN"/>
        </w:rPr>
        <w:t>.</w:t>
      </w:r>
    </w:p>
    <w:p w14:paraId="019F0C3F" w14:textId="77777777" w:rsidR="008F54FE" w:rsidRDefault="008F54FE" w:rsidP="008F54FE">
      <w:pPr>
        <w:jc w:val="center"/>
      </w:pPr>
      <w:r>
        <w:object w:dxaOrig="6241" w:dyaOrig="4470" w14:anchorId="202334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45pt;height:223.65pt" o:ole="">
            <v:imagedata r:id="rId8" o:title=""/>
          </v:shape>
          <o:OLEObject Type="Embed" ProgID="Visio.Drawing.15" ShapeID="_x0000_i1025" DrawAspect="Content" ObjectID="_1627453605" r:id="rId9"/>
        </w:object>
      </w:r>
    </w:p>
    <w:p w14:paraId="6D3B89D2" w14:textId="17B21BFA" w:rsidR="008F54FE" w:rsidRPr="006577C8" w:rsidRDefault="008F54FE" w:rsidP="006577C8">
      <w:pPr>
        <w:pStyle w:val="af3"/>
        <w:jc w:val="center"/>
        <w:rPr>
          <w:b w:val="0"/>
          <w:lang w:eastAsia="zh-CN"/>
        </w:rPr>
      </w:pPr>
      <w:r w:rsidRPr="0073649E">
        <w:rPr>
          <w:b w:val="0"/>
          <w:sz w:val="20"/>
        </w:rPr>
        <w:lastRenderedPageBreak/>
        <w:t xml:space="preserve">Figure </w:t>
      </w:r>
      <w:r w:rsidRPr="0073649E">
        <w:rPr>
          <w:b w:val="0"/>
          <w:sz w:val="20"/>
        </w:rPr>
        <w:fldChar w:fldCharType="begin"/>
      </w:r>
      <w:r w:rsidRPr="0073649E">
        <w:rPr>
          <w:b w:val="0"/>
          <w:sz w:val="20"/>
        </w:rPr>
        <w:instrText xml:space="preserve"> SEQ Figure \* ARABIC </w:instrText>
      </w:r>
      <w:r w:rsidRPr="0073649E">
        <w:rPr>
          <w:b w:val="0"/>
          <w:sz w:val="20"/>
        </w:rPr>
        <w:fldChar w:fldCharType="separate"/>
      </w:r>
      <w:r w:rsidRPr="0073649E">
        <w:rPr>
          <w:b w:val="0"/>
          <w:noProof/>
          <w:sz w:val="20"/>
        </w:rPr>
        <w:t>1</w:t>
      </w:r>
      <w:r w:rsidRPr="0073649E">
        <w:rPr>
          <w:b w:val="0"/>
          <w:sz w:val="20"/>
        </w:rPr>
        <w:fldChar w:fldCharType="end"/>
      </w:r>
      <w:r>
        <w:rPr>
          <w:b w:val="0"/>
          <w:sz w:val="20"/>
        </w:rPr>
        <w:t>. An example of IAB topology</w:t>
      </w:r>
    </w:p>
    <w:p w14:paraId="47783DC5" w14:textId="2BEE86DE" w:rsidR="005E2CE3" w:rsidRDefault="00F02EBD" w:rsidP="006A0DD9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The BAP path ID should indicate a unique path between the IAB-donor-DU and the access IAB node. For example, as shown in </w:t>
      </w:r>
      <w:r w:rsidRPr="00A05205">
        <w:rPr>
          <w:rFonts w:eastAsiaTheme="minorEastAsia"/>
          <w:sz w:val="20"/>
          <w:lang w:eastAsia="zh-CN"/>
        </w:rPr>
        <w:fldChar w:fldCharType="begin"/>
      </w:r>
      <w:r w:rsidRPr="00A05205">
        <w:rPr>
          <w:rFonts w:eastAsiaTheme="minorEastAsia"/>
          <w:sz w:val="20"/>
          <w:lang w:eastAsia="zh-CN"/>
        </w:rPr>
        <w:instrText xml:space="preserve"> REF _Ref15376723 \h  \* MERGEFORMAT </w:instrText>
      </w:r>
      <w:r w:rsidRPr="00A05205">
        <w:rPr>
          <w:rFonts w:eastAsiaTheme="minorEastAsia"/>
          <w:sz w:val="20"/>
          <w:lang w:eastAsia="zh-CN"/>
        </w:rPr>
      </w:r>
      <w:r w:rsidRPr="00A05205">
        <w:rPr>
          <w:rFonts w:eastAsiaTheme="minorEastAsia"/>
          <w:sz w:val="20"/>
          <w:lang w:eastAsia="zh-CN"/>
        </w:rPr>
        <w:fldChar w:fldCharType="separate"/>
      </w:r>
      <w:r w:rsidRPr="00A05205">
        <w:rPr>
          <w:sz w:val="20"/>
        </w:rPr>
        <w:t xml:space="preserve">Figure </w:t>
      </w:r>
      <w:r w:rsidRPr="00A05205">
        <w:rPr>
          <w:noProof/>
          <w:sz w:val="20"/>
        </w:rPr>
        <w:t>1</w:t>
      </w:r>
      <w:r w:rsidRPr="00A05205">
        <w:rPr>
          <w:rFonts w:eastAsiaTheme="minorEastAsia"/>
          <w:sz w:val="20"/>
          <w:lang w:eastAsia="zh-CN"/>
        </w:rPr>
        <w:fldChar w:fldCharType="end"/>
      </w:r>
      <w:r w:rsidRPr="00A05205">
        <w:rPr>
          <w:rFonts w:eastAsiaTheme="minorEastAsia"/>
          <w:sz w:val="20"/>
          <w:lang w:eastAsia="zh-CN"/>
        </w:rPr>
        <w:t>,</w:t>
      </w:r>
      <w:r>
        <w:rPr>
          <w:rFonts w:eastAsiaTheme="minorEastAsia"/>
          <w:sz w:val="20"/>
          <w:lang w:eastAsia="zh-CN"/>
        </w:rPr>
        <w:t xml:space="preserve"> </w:t>
      </w:r>
      <w:r w:rsidR="00CB46A0">
        <w:rPr>
          <w:rFonts w:eastAsiaTheme="minorEastAsia"/>
          <w:sz w:val="20"/>
          <w:lang w:eastAsia="zh-CN"/>
        </w:rPr>
        <w:t xml:space="preserve">there </w:t>
      </w:r>
      <w:r w:rsidR="00544659">
        <w:rPr>
          <w:rFonts w:eastAsiaTheme="minorEastAsia"/>
          <w:sz w:val="20"/>
          <w:lang w:eastAsia="zh-CN"/>
        </w:rPr>
        <w:t xml:space="preserve">are </w:t>
      </w:r>
      <w:r w:rsidR="00CB46A0">
        <w:rPr>
          <w:rFonts w:eastAsiaTheme="minorEastAsia"/>
          <w:sz w:val="20"/>
          <w:lang w:eastAsia="zh-CN"/>
        </w:rPr>
        <w:t xml:space="preserve">four </w:t>
      </w:r>
      <w:r w:rsidR="00991BB5">
        <w:rPr>
          <w:rFonts w:eastAsiaTheme="minorEastAsia"/>
          <w:sz w:val="20"/>
          <w:lang w:eastAsia="zh-CN"/>
        </w:rPr>
        <w:t xml:space="preserve">DL </w:t>
      </w:r>
      <w:r w:rsidR="00CB46A0">
        <w:rPr>
          <w:rFonts w:eastAsiaTheme="minorEastAsia"/>
          <w:sz w:val="20"/>
          <w:lang w:eastAsia="zh-CN"/>
        </w:rPr>
        <w:t xml:space="preserve">paths between </w:t>
      </w:r>
      <w:r w:rsidR="005E2CE3">
        <w:rPr>
          <w:rFonts w:eastAsiaTheme="minorEastAsia"/>
          <w:sz w:val="20"/>
          <w:lang w:eastAsia="zh-CN"/>
        </w:rPr>
        <w:t>the IAB-donor-DU 1 and the IAB node 9, i.e.</w:t>
      </w:r>
    </w:p>
    <w:p w14:paraId="4C425FDB" w14:textId="12926D9F" w:rsidR="005E2CE3" w:rsidRDefault="00991BB5" w:rsidP="00AC7199">
      <w:pPr>
        <w:spacing w:after="120"/>
        <w:ind w:leftChars="150" w:left="33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Path</w:t>
      </w:r>
      <w:r w:rsidR="005E2CE3">
        <w:rPr>
          <w:rFonts w:eastAsiaTheme="minorEastAsia"/>
          <w:sz w:val="20"/>
          <w:lang w:eastAsia="zh-CN"/>
        </w:rPr>
        <w:t xml:space="preserve"> 1: IAB-donor-DU 1</w:t>
      </w:r>
      <w:r w:rsidR="005E2CE3">
        <w:rPr>
          <w:rFonts w:eastAsiaTheme="minorEastAsia"/>
          <w:sz w:val="20"/>
          <w:lang w:eastAsia="zh-CN"/>
        </w:rPr>
        <w:sym w:font="Wingdings" w:char="F0E0"/>
      </w:r>
      <w:r w:rsidR="005E2CE3">
        <w:rPr>
          <w:rFonts w:eastAsiaTheme="minorEastAsia"/>
          <w:sz w:val="20"/>
          <w:lang w:eastAsia="zh-CN"/>
        </w:rPr>
        <w:t>IAB node 1</w:t>
      </w:r>
      <w:r w:rsidR="005E2CE3">
        <w:rPr>
          <w:rFonts w:eastAsiaTheme="minorEastAsia"/>
          <w:sz w:val="20"/>
          <w:lang w:eastAsia="zh-CN"/>
        </w:rPr>
        <w:sym w:font="Wingdings" w:char="F0E0"/>
      </w:r>
      <w:r w:rsidR="005E2CE3">
        <w:rPr>
          <w:rFonts w:eastAsiaTheme="minorEastAsia"/>
          <w:sz w:val="20"/>
          <w:lang w:eastAsia="zh-CN"/>
        </w:rPr>
        <w:t xml:space="preserve">IAB node 5 </w:t>
      </w:r>
      <w:r w:rsidR="005E2CE3">
        <w:rPr>
          <w:rFonts w:eastAsiaTheme="minorEastAsia"/>
          <w:sz w:val="20"/>
          <w:lang w:eastAsia="zh-CN"/>
        </w:rPr>
        <w:sym w:font="Wingdings" w:char="F0E0"/>
      </w:r>
      <w:r w:rsidR="005E2CE3">
        <w:rPr>
          <w:rFonts w:eastAsiaTheme="minorEastAsia"/>
          <w:sz w:val="20"/>
          <w:lang w:eastAsia="zh-CN"/>
        </w:rPr>
        <w:t>IAB node 9</w:t>
      </w:r>
    </w:p>
    <w:p w14:paraId="04732AAA" w14:textId="644327F0" w:rsidR="005E2CE3" w:rsidRDefault="00991BB5" w:rsidP="00AC7199">
      <w:pPr>
        <w:spacing w:after="120"/>
        <w:ind w:leftChars="150" w:left="33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Path</w:t>
      </w:r>
      <w:r w:rsidR="005E2CE3">
        <w:rPr>
          <w:rFonts w:eastAsiaTheme="minorEastAsia"/>
          <w:sz w:val="20"/>
          <w:lang w:eastAsia="zh-CN"/>
        </w:rPr>
        <w:t xml:space="preserve"> 2</w:t>
      </w:r>
      <w:r w:rsidR="005E2CE3">
        <w:rPr>
          <w:rFonts w:eastAsiaTheme="minorEastAsia" w:hint="eastAsia"/>
          <w:sz w:val="20"/>
          <w:lang w:eastAsia="zh-CN"/>
        </w:rPr>
        <w:t>:</w:t>
      </w:r>
      <w:r w:rsidR="005E2CE3">
        <w:rPr>
          <w:rFonts w:eastAsiaTheme="minorEastAsia"/>
          <w:sz w:val="20"/>
          <w:lang w:eastAsia="zh-CN"/>
        </w:rPr>
        <w:t xml:space="preserve"> IAB-donor-DU 1</w:t>
      </w:r>
      <w:r w:rsidR="005E2CE3">
        <w:rPr>
          <w:rFonts w:eastAsiaTheme="minorEastAsia"/>
          <w:sz w:val="20"/>
          <w:lang w:eastAsia="zh-CN"/>
        </w:rPr>
        <w:sym w:font="Wingdings" w:char="F0E0"/>
      </w:r>
      <w:r w:rsidR="005E2CE3">
        <w:rPr>
          <w:rFonts w:eastAsiaTheme="minorEastAsia"/>
          <w:sz w:val="20"/>
          <w:lang w:eastAsia="zh-CN"/>
        </w:rPr>
        <w:t>IAB node 2</w:t>
      </w:r>
      <w:r w:rsidR="005E2CE3">
        <w:rPr>
          <w:rFonts w:eastAsiaTheme="minorEastAsia"/>
          <w:sz w:val="20"/>
          <w:lang w:eastAsia="zh-CN"/>
        </w:rPr>
        <w:sym w:font="Wingdings" w:char="F0E0"/>
      </w:r>
      <w:r w:rsidR="005E2CE3">
        <w:rPr>
          <w:rFonts w:eastAsiaTheme="minorEastAsia"/>
          <w:sz w:val="20"/>
          <w:lang w:eastAsia="zh-CN"/>
        </w:rPr>
        <w:t xml:space="preserve">IAB node 5 </w:t>
      </w:r>
      <w:r w:rsidR="005E2CE3">
        <w:rPr>
          <w:rFonts w:eastAsiaTheme="minorEastAsia"/>
          <w:sz w:val="20"/>
          <w:lang w:eastAsia="zh-CN"/>
        </w:rPr>
        <w:sym w:font="Wingdings" w:char="F0E0"/>
      </w:r>
      <w:r w:rsidR="005E2CE3">
        <w:rPr>
          <w:rFonts w:eastAsiaTheme="minorEastAsia"/>
          <w:sz w:val="20"/>
          <w:lang w:eastAsia="zh-CN"/>
        </w:rPr>
        <w:t>IAB node 9</w:t>
      </w:r>
    </w:p>
    <w:p w14:paraId="737088A5" w14:textId="207CA868" w:rsidR="005E2CE3" w:rsidRDefault="00991BB5" w:rsidP="00AC7199">
      <w:pPr>
        <w:spacing w:after="120"/>
        <w:ind w:leftChars="150" w:left="33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Path</w:t>
      </w:r>
      <w:r w:rsidR="005E2CE3">
        <w:rPr>
          <w:rFonts w:eastAsiaTheme="minorEastAsia"/>
          <w:sz w:val="20"/>
          <w:lang w:eastAsia="zh-CN"/>
        </w:rPr>
        <w:t xml:space="preserve"> 3: IAB-donor-DU 1</w:t>
      </w:r>
      <w:r w:rsidR="005E2CE3">
        <w:rPr>
          <w:rFonts w:eastAsiaTheme="minorEastAsia"/>
          <w:sz w:val="20"/>
          <w:lang w:eastAsia="zh-CN"/>
        </w:rPr>
        <w:sym w:font="Wingdings" w:char="F0E0"/>
      </w:r>
      <w:r w:rsidR="005E2CE3">
        <w:rPr>
          <w:rFonts w:eastAsiaTheme="minorEastAsia"/>
          <w:sz w:val="20"/>
          <w:lang w:eastAsia="zh-CN"/>
        </w:rPr>
        <w:t>IAB node 2</w:t>
      </w:r>
      <w:r w:rsidR="005E2CE3">
        <w:rPr>
          <w:rFonts w:eastAsiaTheme="minorEastAsia"/>
          <w:sz w:val="20"/>
          <w:lang w:eastAsia="zh-CN"/>
        </w:rPr>
        <w:sym w:font="Wingdings" w:char="F0E0"/>
      </w:r>
      <w:r w:rsidR="005E2CE3">
        <w:rPr>
          <w:rFonts w:eastAsiaTheme="minorEastAsia"/>
          <w:sz w:val="20"/>
          <w:lang w:eastAsia="zh-CN"/>
        </w:rPr>
        <w:t xml:space="preserve">IAB node 6 </w:t>
      </w:r>
      <w:r w:rsidR="005E2CE3">
        <w:rPr>
          <w:rFonts w:eastAsiaTheme="minorEastAsia"/>
          <w:sz w:val="20"/>
          <w:lang w:eastAsia="zh-CN"/>
        </w:rPr>
        <w:sym w:font="Wingdings" w:char="F0E0"/>
      </w:r>
      <w:r w:rsidR="005E2CE3">
        <w:rPr>
          <w:rFonts w:eastAsiaTheme="minorEastAsia"/>
          <w:sz w:val="20"/>
          <w:lang w:eastAsia="zh-CN"/>
        </w:rPr>
        <w:t>IAB node 9</w:t>
      </w:r>
    </w:p>
    <w:p w14:paraId="27ED1E99" w14:textId="0BE40294" w:rsidR="005E2CE3" w:rsidRDefault="00991BB5" w:rsidP="00AC7199">
      <w:pPr>
        <w:spacing w:after="120"/>
        <w:ind w:leftChars="150" w:left="33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Path</w:t>
      </w:r>
      <w:r w:rsidR="005E2CE3">
        <w:rPr>
          <w:rFonts w:eastAsiaTheme="minorEastAsia"/>
          <w:sz w:val="20"/>
          <w:lang w:eastAsia="zh-CN"/>
        </w:rPr>
        <w:t xml:space="preserve"> 4:</w:t>
      </w:r>
      <w:r w:rsidR="005E2CE3" w:rsidRPr="005E2CE3">
        <w:rPr>
          <w:rFonts w:eastAsiaTheme="minorEastAsia"/>
          <w:sz w:val="20"/>
          <w:lang w:eastAsia="zh-CN"/>
        </w:rPr>
        <w:t xml:space="preserve"> </w:t>
      </w:r>
      <w:r w:rsidR="005E2CE3">
        <w:rPr>
          <w:rFonts w:eastAsiaTheme="minorEastAsia"/>
          <w:sz w:val="20"/>
          <w:lang w:eastAsia="zh-CN"/>
        </w:rPr>
        <w:t>IAB-donor-DU 1</w:t>
      </w:r>
      <w:r w:rsidR="005E2CE3">
        <w:rPr>
          <w:rFonts w:eastAsiaTheme="minorEastAsia"/>
          <w:sz w:val="20"/>
          <w:lang w:eastAsia="zh-CN"/>
        </w:rPr>
        <w:sym w:font="Wingdings" w:char="F0E0"/>
      </w:r>
      <w:r w:rsidR="005E2CE3">
        <w:rPr>
          <w:rFonts w:eastAsiaTheme="minorEastAsia"/>
          <w:sz w:val="20"/>
          <w:lang w:eastAsia="zh-CN"/>
        </w:rPr>
        <w:t>IAB node 3</w:t>
      </w:r>
      <w:r w:rsidR="005E2CE3">
        <w:rPr>
          <w:rFonts w:eastAsiaTheme="minorEastAsia"/>
          <w:sz w:val="20"/>
          <w:lang w:eastAsia="zh-CN"/>
        </w:rPr>
        <w:sym w:font="Wingdings" w:char="F0E0"/>
      </w:r>
      <w:r w:rsidR="005E2CE3">
        <w:rPr>
          <w:rFonts w:eastAsiaTheme="minorEastAsia"/>
          <w:sz w:val="20"/>
          <w:lang w:eastAsia="zh-CN"/>
        </w:rPr>
        <w:t xml:space="preserve">IAB node 6 </w:t>
      </w:r>
      <w:r w:rsidR="005E2CE3">
        <w:rPr>
          <w:rFonts w:eastAsiaTheme="minorEastAsia"/>
          <w:sz w:val="20"/>
          <w:lang w:eastAsia="zh-CN"/>
        </w:rPr>
        <w:sym w:font="Wingdings" w:char="F0E0"/>
      </w:r>
      <w:r w:rsidR="005E2CE3">
        <w:rPr>
          <w:rFonts w:eastAsiaTheme="minorEastAsia"/>
          <w:sz w:val="20"/>
          <w:lang w:eastAsia="zh-CN"/>
        </w:rPr>
        <w:t>IAB node 9</w:t>
      </w:r>
    </w:p>
    <w:p w14:paraId="338624C5" w14:textId="6617FC03" w:rsidR="004F4602" w:rsidRDefault="00991BB5" w:rsidP="006A0DD9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In addition, there are three DL paths from the IAB-donor-DU 2 to the IAB node 9:</w:t>
      </w:r>
    </w:p>
    <w:p w14:paraId="7DB2D680" w14:textId="7F28D3A1" w:rsidR="00EB2A2E" w:rsidRDefault="00EB2A2E" w:rsidP="00EB2A2E">
      <w:pPr>
        <w:spacing w:after="120"/>
        <w:ind w:leftChars="150" w:left="33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Path 5:</w:t>
      </w:r>
      <w:r w:rsidRPr="00991BB5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IAB-donor-DU 2</w:t>
      </w:r>
      <w:r>
        <w:rPr>
          <w:rFonts w:eastAsiaTheme="minorEastAsia"/>
          <w:sz w:val="20"/>
          <w:lang w:eastAsia="zh-CN"/>
        </w:rPr>
        <w:sym w:font="Wingdings" w:char="F0E0"/>
      </w:r>
      <w:r>
        <w:rPr>
          <w:rFonts w:eastAsiaTheme="minorEastAsia"/>
          <w:sz w:val="20"/>
          <w:lang w:eastAsia="zh-CN"/>
        </w:rPr>
        <w:t>IAB node 2</w:t>
      </w:r>
      <w:r>
        <w:rPr>
          <w:rFonts w:eastAsiaTheme="minorEastAsia"/>
          <w:sz w:val="20"/>
          <w:lang w:eastAsia="zh-CN"/>
        </w:rPr>
        <w:sym w:font="Wingdings" w:char="F0E0"/>
      </w:r>
      <w:r>
        <w:rPr>
          <w:rFonts w:eastAsiaTheme="minorEastAsia"/>
          <w:sz w:val="20"/>
          <w:lang w:eastAsia="zh-CN"/>
        </w:rPr>
        <w:t xml:space="preserve">IAB node 5 </w:t>
      </w:r>
      <w:r>
        <w:rPr>
          <w:rFonts w:eastAsiaTheme="minorEastAsia"/>
          <w:sz w:val="20"/>
          <w:lang w:eastAsia="zh-CN"/>
        </w:rPr>
        <w:sym w:font="Wingdings" w:char="F0E0"/>
      </w:r>
      <w:r>
        <w:rPr>
          <w:rFonts w:eastAsiaTheme="minorEastAsia"/>
          <w:sz w:val="20"/>
          <w:lang w:eastAsia="zh-CN"/>
        </w:rPr>
        <w:t>IAB node 9</w:t>
      </w:r>
    </w:p>
    <w:p w14:paraId="50DBF9D0" w14:textId="5F1F46BD" w:rsidR="00EB2A2E" w:rsidRDefault="00EB2A2E" w:rsidP="00EB2A2E">
      <w:pPr>
        <w:spacing w:after="120"/>
        <w:ind w:leftChars="150" w:left="33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Path</w:t>
      </w:r>
      <w:r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6</w:t>
      </w:r>
      <w:r>
        <w:rPr>
          <w:rFonts w:eastAsiaTheme="minorEastAsia" w:hint="eastAsia"/>
          <w:sz w:val="20"/>
          <w:lang w:eastAsia="zh-CN"/>
        </w:rPr>
        <w:t>:</w:t>
      </w:r>
      <w:r w:rsidRPr="00991BB5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IAB-donor-DU 2</w:t>
      </w:r>
      <w:r>
        <w:rPr>
          <w:rFonts w:eastAsiaTheme="minorEastAsia"/>
          <w:sz w:val="20"/>
          <w:lang w:eastAsia="zh-CN"/>
        </w:rPr>
        <w:sym w:font="Wingdings" w:char="F0E0"/>
      </w:r>
      <w:r>
        <w:rPr>
          <w:rFonts w:eastAsiaTheme="minorEastAsia"/>
          <w:sz w:val="20"/>
          <w:lang w:eastAsia="zh-CN"/>
        </w:rPr>
        <w:t>IAB node 2</w:t>
      </w:r>
      <w:r>
        <w:rPr>
          <w:rFonts w:eastAsiaTheme="minorEastAsia"/>
          <w:sz w:val="20"/>
          <w:lang w:eastAsia="zh-CN"/>
        </w:rPr>
        <w:sym w:font="Wingdings" w:char="F0E0"/>
      </w:r>
      <w:r>
        <w:rPr>
          <w:rFonts w:eastAsiaTheme="minorEastAsia"/>
          <w:sz w:val="20"/>
          <w:lang w:eastAsia="zh-CN"/>
        </w:rPr>
        <w:t xml:space="preserve">IAB node 6 </w:t>
      </w:r>
      <w:r>
        <w:rPr>
          <w:rFonts w:eastAsiaTheme="minorEastAsia"/>
          <w:sz w:val="20"/>
          <w:lang w:eastAsia="zh-CN"/>
        </w:rPr>
        <w:sym w:font="Wingdings" w:char="F0E0"/>
      </w:r>
      <w:r>
        <w:rPr>
          <w:rFonts w:eastAsiaTheme="minorEastAsia"/>
          <w:sz w:val="20"/>
          <w:lang w:eastAsia="zh-CN"/>
        </w:rPr>
        <w:t>IAB node 9</w:t>
      </w:r>
    </w:p>
    <w:p w14:paraId="412BF746" w14:textId="30B66CD0" w:rsidR="00991BB5" w:rsidRDefault="00991BB5" w:rsidP="00AC7199">
      <w:pPr>
        <w:spacing w:after="120"/>
        <w:ind w:leftChars="150" w:left="33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Path </w:t>
      </w:r>
      <w:r w:rsidR="00EB2A2E">
        <w:rPr>
          <w:rFonts w:eastAsiaTheme="minorEastAsia"/>
          <w:sz w:val="20"/>
          <w:lang w:eastAsia="zh-CN"/>
        </w:rPr>
        <w:t>7</w:t>
      </w:r>
      <w:r>
        <w:rPr>
          <w:rFonts w:eastAsiaTheme="minorEastAsia"/>
          <w:sz w:val="20"/>
          <w:lang w:eastAsia="zh-CN"/>
        </w:rPr>
        <w:t>: IAB-donor-DU 2</w:t>
      </w:r>
      <w:r>
        <w:rPr>
          <w:rFonts w:eastAsiaTheme="minorEastAsia"/>
          <w:sz w:val="20"/>
          <w:lang w:eastAsia="zh-CN"/>
        </w:rPr>
        <w:sym w:font="Wingdings" w:char="F0E0"/>
      </w:r>
      <w:r>
        <w:rPr>
          <w:rFonts w:eastAsiaTheme="minorEastAsia"/>
          <w:sz w:val="20"/>
          <w:lang w:eastAsia="zh-CN"/>
        </w:rPr>
        <w:t>IAB node 1</w:t>
      </w:r>
      <w:r>
        <w:rPr>
          <w:rFonts w:eastAsiaTheme="minorEastAsia"/>
          <w:sz w:val="20"/>
          <w:lang w:eastAsia="zh-CN"/>
        </w:rPr>
        <w:sym w:font="Wingdings" w:char="F0E0"/>
      </w:r>
      <w:r>
        <w:rPr>
          <w:rFonts w:eastAsiaTheme="minorEastAsia"/>
          <w:sz w:val="20"/>
          <w:lang w:eastAsia="zh-CN"/>
        </w:rPr>
        <w:t xml:space="preserve">IAB node 5 </w:t>
      </w:r>
      <w:r>
        <w:rPr>
          <w:rFonts w:eastAsiaTheme="minorEastAsia"/>
          <w:sz w:val="20"/>
          <w:lang w:eastAsia="zh-CN"/>
        </w:rPr>
        <w:sym w:font="Wingdings" w:char="F0E0"/>
      </w:r>
      <w:r>
        <w:rPr>
          <w:rFonts w:eastAsiaTheme="minorEastAsia"/>
          <w:sz w:val="20"/>
          <w:lang w:eastAsia="zh-CN"/>
        </w:rPr>
        <w:t>IAB node 9</w:t>
      </w:r>
    </w:p>
    <w:p w14:paraId="6BB226D0" w14:textId="35240602" w:rsidR="00F17900" w:rsidRDefault="003D43B5" w:rsidP="003D43B5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If the </w:t>
      </w:r>
      <w:r w:rsidR="00F17900">
        <w:rPr>
          <w:rFonts w:eastAsiaTheme="minorEastAsia"/>
          <w:sz w:val="20"/>
          <w:lang w:eastAsia="zh-CN"/>
        </w:rPr>
        <w:t xml:space="preserve">global </w:t>
      </w:r>
      <w:r>
        <w:rPr>
          <w:rFonts w:eastAsiaTheme="minorEastAsia"/>
          <w:sz w:val="20"/>
          <w:lang w:eastAsia="zh-CN"/>
        </w:rPr>
        <w:t>BAP path ID is configured by the IAB-donor-CU for each source node (i.e. the IAB-donor-DU</w:t>
      </w:r>
      <w:r w:rsidR="00F17900">
        <w:rPr>
          <w:rFonts w:eastAsiaTheme="minorEastAsia"/>
          <w:sz w:val="20"/>
          <w:lang w:eastAsia="zh-CN"/>
        </w:rPr>
        <w:t xml:space="preserve"> for downstream</w:t>
      </w:r>
      <w:r>
        <w:rPr>
          <w:rFonts w:eastAsiaTheme="minorEastAsia"/>
          <w:sz w:val="20"/>
          <w:lang w:eastAsia="zh-CN"/>
        </w:rPr>
        <w:t>, or access IAB node</w:t>
      </w:r>
      <w:r w:rsidR="00F17900">
        <w:rPr>
          <w:rFonts w:eastAsiaTheme="minorEastAsia"/>
          <w:sz w:val="20"/>
          <w:lang w:eastAsia="zh-CN"/>
        </w:rPr>
        <w:t xml:space="preserve"> for upstream</w:t>
      </w:r>
      <w:r>
        <w:rPr>
          <w:rFonts w:eastAsiaTheme="minorEastAsia"/>
          <w:sz w:val="20"/>
          <w:lang w:eastAsia="zh-CN"/>
        </w:rPr>
        <w:t>), the IAB-donor-CU can ensure that each configured path ID for a given source node indicate</w:t>
      </w:r>
      <w:r w:rsidR="00EB2A2E">
        <w:rPr>
          <w:rFonts w:eastAsiaTheme="minor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 xml:space="preserve"> a unique path between the source node and a given destination node. </w:t>
      </w:r>
    </w:p>
    <w:p w14:paraId="55096FEF" w14:textId="456610C2" w:rsidR="00991BB5" w:rsidRDefault="003D43B5" w:rsidP="003D43B5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However, if the BAP path ID is only loca</w:t>
      </w:r>
      <w:r w:rsidR="00EB2A2E">
        <w:rPr>
          <w:rFonts w:eastAsiaTheme="minorEastAsia"/>
          <w:sz w:val="20"/>
          <w:lang w:eastAsia="zh-CN"/>
        </w:rPr>
        <w:t>l</w:t>
      </w:r>
      <w:r w:rsidR="00F17900">
        <w:rPr>
          <w:rFonts w:eastAsiaTheme="minorEastAsia"/>
          <w:sz w:val="20"/>
          <w:lang w:eastAsia="zh-CN"/>
        </w:rPr>
        <w:t>ly</w:t>
      </w:r>
      <w:r w:rsidR="00EB2A2E">
        <w:rPr>
          <w:rFonts w:eastAsiaTheme="minorEastAsia"/>
          <w:sz w:val="20"/>
          <w:lang w:eastAsia="zh-CN"/>
        </w:rPr>
        <w:t xml:space="preserve"> unique </w:t>
      </w:r>
      <w:r w:rsidR="00F17900">
        <w:rPr>
          <w:rFonts w:eastAsiaTheme="minorEastAsia"/>
          <w:sz w:val="20"/>
          <w:lang w:eastAsia="zh-CN"/>
        </w:rPr>
        <w:t>with</w:t>
      </w:r>
      <w:r w:rsidR="00EB2A2E">
        <w:rPr>
          <w:rFonts w:eastAsiaTheme="minorEastAsia"/>
          <w:sz w:val="20"/>
          <w:lang w:eastAsia="zh-CN"/>
        </w:rPr>
        <w:t xml:space="preserve">in </w:t>
      </w:r>
      <w:r w:rsidR="00F17900">
        <w:rPr>
          <w:rFonts w:eastAsiaTheme="minorEastAsia"/>
          <w:sz w:val="20"/>
          <w:lang w:eastAsia="zh-CN"/>
        </w:rPr>
        <w:t xml:space="preserve">one </w:t>
      </w:r>
      <w:r w:rsidR="00EB2A2E">
        <w:rPr>
          <w:rFonts w:eastAsiaTheme="minorEastAsia"/>
          <w:sz w:val="20"/>
          <w:lang w:eastAsia="zh-CN"/>
        </w:rPr>
        <w:t xml:space="preserve">source node, there is a risk </w:t>
      </w:r>
      <w:r w:rsidR="00F17900">
        <w:rPr>
          <w:rFonts w:eastAsiaTheme="minorEastAsia"/>
          <w:sz w:val="20"/>
          <w:lang w:eastAsia="zh-CN"/>
        </w:rPr>
        <w:t>of the path ID collision at</w:t>
      </w:r>
      <w:r w:rsidR="00EB2A2E">
        <w:rPr>
          <w:rFonts w:eastAsiaTheme="minorEastAsia"/>
          <w:sz w:val="20"/>
          <w:lang w:eastAsia="zh-CN"/>
        </w:rPr>
        <w:t xml:space="preserve"> </w:t>
      </w:r>
      <w:r w:rsidR="00F17900">
        <w:rPr>
          <w:rFonts w:eastAsiaTheme="minorEastAsia"/>
          <w:sz w:val="20"/>
          <w:lang w:eastAsia="zh-CN"/>
        </w:rPr>
        <w:t xml:space="preserve">the </w:t>
      </w:r>
      <w:r w:rsidR="00EB2A2E">
        <w:rPr>
          <w:rFonts w:eastAsiaTheme="minorEastAsia"/>
          <w:sz w:val="20"/>
          <w:lang w:eastAsia="zh-CN"/>
        </w:rPr>
        <w:t>intermediate IAB nodes</w:t>
      </w:r>
      <w:r w:rsidR="00F17900">
        <w:rPr>
          <w:rFonts w:eastAsiaTheme="minorEastAsia"/>
          <w:sz w:val="20"/>
          <w:lang w:eastAsia="zh-CN"/>
        </w:rPr>
        <w:t xml:space="preserve">, in case of </w:t>
      </w:r>
      <w:r w:rsidR="00EB2A2E">
        <w:rPr>
          <w:rFonts w:eastAsiaTheme="minorEastAsia"/>
          <w:sz w:val="20"/>
          <w:lang w:eastAsia="zh-CN"/>
        </w:rPr>
        <w:t>forward</w:t>
      </w:r>
      <w:r w:rsidR="00F17900">
        <w:rPr>
          <w:rFonts w:eastAsiaTheme="minorEastAsia"/>
          <w:sz w:val="20"/>
          <w:lang w:eastAsia="zh-CN"/>
        </w:rPr>
        <w:t>ing the</w:t>
      </w:r>
      <w:r w:rsidR="00EB2A2E">
        <w:rPr>
          <w:rFonts w:eastAsiaTheme="minorEastAsia"/>
          <w:sz w:val="20"/>
          <w:lang w:eastAsia="zh-CN"/>
        </w:rPr>
        <w:t xml:space="preserve"> packets from multiple source node to a same destination node. For example, the </w:t>
      </w:r>
      <w:r w:rsidR="0077474E">
        <w:rPr>
          <w:rFonts w:eastAsiaTheme="minorEastAsia"/>
          <w:sz w:val="20"/>
          <w:lang w:eastAsia="zh-CN"/>
        </w:rPr>
        <w:t>IAB-donor-CU may assign “00”, “01”,</w:t>
      </w:r>
      <w:r w:rsidR="00DB5565">
        <w:rPr>
          <w:rFonts w:eastAsiaTheme="minorEastAsia"/>
          <w:sz w:val="20"/>
          <w:lang w:eastAsia="zh-CN"/>
        </w:rPr>
        <w:t xml:space="preserve"> “</w:t>
      </w:r>
      <w:r w:rsidR="0077474E">
        <w:rPr>
          <w:rFonts w:eastAsiaTheme="minorEastAsia"/>
          <w:sz w:val="20"/>
          <w:lang w:eastAsia="zh-CN"/>
        </w:rPr>
        <w:t>10”,</w:t>
      </w:r>
      <w:r w:rsidR="00DB5565">
        <w:rPr>
          <w:rFonts w:eastAsiaTheme="minorEastAsia"/>
          <w:sz w:val="20"/>
          <w:lang w:eastAsia="zh-CN"/>
        </w:rPr>
        <w:t xml:space="preserve"> </w:t>
      </w:r>
      <w:r w:rsidR="00A652DE">
        <w:rPr>
          <w:rFonts w:eastAsiaTheme="minorEastAsia"/>
          <w:sz w:val="20"/>
          <w:lang w:eastAsia="zh-CN"/>
        </w:rPr>
        <w:t>and “</w:t>
      </w:r>
      <w:r w:rsidR="0077474E">
        <w:rPr>
          <w:rFonts w:eastAsiaTheme="minorEastAsia"/>
          <w:sz w:val="20"/>
          <w:lang w:eastAsia="zh-CN"/>
        </w:rPr>
        <w:t>11”</w:t>
      </w:r>
      <w:r w:rsidR="00DB5565">
        <w:rPr>
          <w:rFonts w:eastAsiaTheme="minorEastAsia"/>
          <w:sz w:val="20"/>
          <w:lang w:eastAsia="zh-CN"/>
        </w:rPr>
        <w:t xml:space="preserve"> to Path 1- P</w:t>
      </w:r>
      <w:r w:rsidR="0077474E">
        <w:rPr>
          <w:rFonts w:eastAsiaTheme="minorEastAsia"/>
          <w:sz w:val="20"/>
          <w:lang w:eastAsia="zh-CN"/>
        </w:rPr>
        <w:t>ath 4 respectively, and configure the assigned 4 BAP path IDs to</w:t>
      </w:r>
      <w:r w:rsidR="00DB5565">
        <w:rPr>
          <w:rFonts w:eastAsiaTheme="minorEastAsia"/>
          <w:sz w:val="20"/>
          <w:lang w:eastAsia="zh-CN"/>
        </w:rPr>
        <w:t xml:space="preserve"> the IAB-donor-DU1. Similarly, it may also assign the “00”, “01”, </w:t>
      </w:r>
      <w:r w:rsidR="00A652DE">
        <w:rPr>
          <w:rFonts w:eastAsiaTheme="minorEastAsia"/>
          <w:sz w:val="20"/>
          <w:lang w:eastAsia="zh-CN"/>
        </w:rPr>
        <w:t xml:space="preserve">and </w:t>
      </w:r>
      <w:r w:rsidR="00DB5565">
        <w:rPr>
          <w:rFonts w:eastAsiaTheme="minorEastAsia"/>
          <w:sz w:val="20"/>
          <w:lang w:eastAsia="zh-CN"/>
        </w:rPr>
        <w:t>“10” to the Path 5-Path 7</w:t>
      </w:r>
      <w:r w:rsidR="002736E8">
        <w:rPr>
          <w:rFonts w:eastAsiaTheme="minorEastAsia"/>
          <w:sz w:val="20"/>
          <w:lang w:eastAsia="zh-CN"/>
        </w:rPr>
        <w:t>. For the intermediate IAB node 2, when it receives a packet, the BAP address shows that the destination node is IAB node 9,  and the BAP path ID is “01”, then IAB node 2 may be confused when do routing selection, because both path 6 and path 2 have same destination node and same BAP path ID “01”, but the next hop node of the two paths are different (the next hop node</w:t>
      </w:r>
      <w:r w:rsidR="002736E8" w:rsidRPr="002736E8">
        <w:rPr>
          <w:rFonts w:eastAsiaTheme="minorEastAsia"/>
          <w:sz w:val="20"/>
          <w:lang w:eastAsia="zh-CN"/>
        </w:rPr>
        <w:t xml:space="preserve"> </w:t>
      </w:r>
      <w:r w:rsidR="002736E8">
        <w:rPr>
          <w:rFonts w:eastAsiaTheme="minorEastAsia"/>
          <w:sz w:val="20"/>
          <w:lang w:eastAsia="zh-CN"/>
        </w:rPr>
        <w:t xml:space="preserve">should be IAB node 5 for path 2, but IAB node 6 for path 6). </w:t>
      </w:r>
    </w:p>
    <w:p w14:paraId="7855DA98" w14:textId="1F044265" w:rsidR="00A652DE" w:rsidRPr="00BE4A7D" w:rsidRDefault="00A652DE" w:rsidP="003D43B5">
      <w:pPr>
        <w:jc w:val="both"/>
        <w:rPr>
          <w:rFonts w:eastAsiaTheme="minorEastAsia"/>
          <w:b/>
          <w:sz w:val="20"/>
          <w:lang w:eastAsia="zh-CN"/>
        </w:rPr>
      </w:pPr>
      <w:r w:rsidRPr="00BE4A7D">
        <w:rPr>
          <w:rFonts w:eastAsiaTheme="minorEastAsia"/>
          <w:b/>
          <w:sz w:val="20"/>
          <w:lang w:eastAsia="zh-CN"/>
        </w:rPr>
        <w:t xml:space="preserve">Observation 2: </w:t>
      </w:r>
      <w:r w:rsidR="00BE4A7D">
        <w:rPr>
          <w:rFonts w:eastAsiaTheme="minorEastAsia"/>
          <w:b/>
          <w:sz w:val="20"/>
          <w:lang w:eastAsia="zh-CN"/>
        </w:rPr>
        <w:t xml:space="preserve">BAP path ID </w:t>
      </w:r>
      <w:r w:rsidR="00F17900">
        <w:rPr>
          <w:rFonts w:eastAsiaTheme="minorEastAsia"/>
          <w:b/>
          <w:sz w:val="20"/>
          <w:lang w:eastAsia="zh-CN"/>
        </w:rPr>
        <w:t>collision may happe</w:t>
      </w:r>
      <w:r w:rsidR="00544659">
        <w:rPr>
          <w:rFonts w:eastAsiaTheme="minorEastAsia"/>
          <w:b/>
          <w:sz w:val="20"/>
          <w:lang w:eastAsia="zh-CN"/>
        </w:rPr>
        <w:t>n</w:t>
      </w:r>
      <w:r w:rsidR="00F17900">
        <w:rPr>
          <w:rFonts w:eastAsiaTheme="minorEastAsia"/>
          <w:b/>
          <w:sz w:val="20"/>
          <w:lang w:eastAsia="zh-CN"/>
        </w:rPr>
        <w:t xml:space="preserve"> at i</w:t>
      </w:r>
      <w:r w:rsidR="00F17900" w:rsidRPr="00BE4A7D">
        <w:rPr>
          <w:rFonts w:eastAsiaTheme="minorEastAsia"/>
          <w:b/>
          <w:sz w:val="20"/>
          <w:lang w:eastAsia="zh-CN"/>
        </w:rPr>
        <w:t>ntermediate IAB nodes</w:t>
      </w:r>
      <w:r w:rsidR="00F17900">
        <w:rPr>
          <w:rFonts w:eastAsiaTheme="minorEastAsia"/>
          <w:b/>
          <w:sz w:val="20"/>
          <w:lang w:eastAsia="zh-CN"/>
        </w:rPr>
        <w:t xml:space="preserve">, if the path ID </w:t>
      </w:r>
      <w:r w:rsidR="00BE4A7D">
        <w:rPr>
          <w:rFonts w:eastAsiaTheme="minorEastAsia"/>
          <w:b/>
          <w:sz w:val="20"/>
          <w:lang w:eastAsia="zh-CN"/>
        </w:rPr>
        <w:t>is</w:t>
      </w:r>
      <w:r w:rsidR="00F17900">
        <w:rPr>
          <w:rFonts w:eastAsiaTheme="minorEastAsia"/>
          <w:b/>
          <w:sz w:val="20"/>
          <w:lang w:eastAsia="zh-CN"/>
        </w:rPr>
        <w:t xml:space="preserve"> only</w:t>
      </w:r>
      <w:r w:rsidR="00BE4A7D">
        <w:rPr>
          <w:rFonts w:eastAsiaTheme="minorEastAsia"/>
          <w:b/>
          <w:sz w:val="20"/>
          <w:lang w:eastAsia="zh-CN"/>
        </w:rPr>
        <w:t xml:space="preserve"> local</w:t>
      </w:r>
      <w:r w:rsidR="00F17900">
        <w:rPr>
          <w:rFonts w:eastAsiaTheme="minorEastAsia"/>
          <w:b/>
          <w:sz w:val="20"/>
          <w:lang w:eastAsia="zh-CN"/>
        </w:rPr>
        <w:t>ly</w:t>
      </w:r>
      <w:r w:rsidR="00BE4A7D">
        <w:rPr>
          <w:rFonts w:eastAsiaTheme="minorEastAsia"/>
          <w:b/>
          <w:sz w:val="20"/>
          <w:lang w:eastAsia="zh-CN"/>
        </w:rPr>
        <w:t xml:space="preserve"> unique </w:t>
      </w:r>
      <w:r w:rsidR="00F17900">
        <w:rPr>
          <w:rFonts w:eastAsiaTheme="minorEastAsia"/>
          <w:b/>
          <w:sz w:val="20"/>
          <w:lang w:eastAsia="zh-CN"/>
        </w:rPr>
        <w:t xml:space="preserve">within </w:t>
      </w:r>
      <w:r w:rsidR="00BE4A7D">
        <w:rPr>
          <w:rFonts w:eastAsiaTheme="minorEastAsia"/>
          <w:b/>
          <w:sz w:val="20"/>
          <w:lang w:eastAsia="zh-CN"/>
        </w:rPr>
        <w:t>each source node.</w:t>
      </w:r>
    </w:p>
    <w:p w14:paraId="0AB87EEB" w14:textId="58A2094C" w:rsidR="002736E8" w:rsidRDefault="00743822" w:rsidP="003D43B5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The above example is about DL transmission, in fact, the UL transmission may also have similar problem. </w:t>
      </w:r>
      <w:r w:rsidR="002736E8">
        <w:rPr>
          <w:rFonts w:eastAsiaTheme="minorEastAsia"/>
          <w:sz w:val="20"/>
          <w:lang w:eastAsia="zh-CN"/>
        </w:rPr>
        <w:t>To avoid such confusing problem of intermediate IAB nodes, there are two solutions, as listed in what follows.</w:t>
      </w:r>
    </w:p>
    <w:p w14:paraId="1B58A1B6" w14:textId="4C482C9D" w:rsidR="002736E8" w:rsidRPr="00743822" w:rsidRDefault="002736E8" w:rsidP="00BE4A7D">
      <w:pPr>
        <w:spacing w:after="120"/>
        <w:jc w:val="both"/>
        <w:rPr>
          <w:rFonts w:eastAsiaTheme="minorEastAsia"/>
          <w:b/>
          <w:sz w:val="20"/>
          <w:lang w:eastAsia="zh-CN"/>
        </w:rPr>
      </w:pPr>
      <w:r w:rsidRPr="00743822">
        <w:rPr>
          <w:rFonts w:eastAsiaTheme="minorEastAsia"/>
          <w:b/>
          <w:sz w:val="20"/>
          <w:lang w:eastAsia="zh-CN"/>
        </w:rPr>
        <w:t xml:space="preserve">Solution 1. The IAB-donor-CU ensures that </w:t>
      </w:r>
      <w:r w:rsidR="0023085C">
        <w:rPr>
          <w:rFonts w:eastAsiaTheme="minorEastAsia"/>
          <w:b/>
          <w:sz w:val="20"/>
          <w:lang w:eastAsia="zh-CN"/>
        </w:rPr>
        <w:t xml:space="preserve">each </w:t>
      </w:r>
      <w:r w:rsidRPr="00743822">
        <w:rPr>
          <w:rFonts w:eastAsiaTheme="minorEastAsia"/>
          <w:b/>
          <w:sz w:val="20"/>
          <w:lang w:eastAsia="zh-CN"/>
        </w:rPr>
        <w:t>assigned BAP path ID is global</w:t>
      </w:r>
      <w:r w:rsidR="008538F3">
        <w:rPr>
          <w:rFonts w:eastAsiaTheme="minorEastAsia"/>
          <w:b/>
          <w:sz w:val="20"/>
          <w:lang w:eastAsia="zh-CN"/>
        </w:rPr>
        <w:t>ly</w:t>
      </w:r>
      <w:r w:rsidRPr="00743822">
        <w:rPr>
          <w:rFonts w:eastAsiaTheme="minorEastAsia"/>
          <w:b/>
          <w:sz w:val="20"/>
          <w:lang w:eastAsia="zh-CN"/>
        </w:rPr>
        <w:t xml:space="preserve"> unique </w:t>
      </w:r>
      <w:r w:rsidR="0023085C">
        <w:rPr>
          <w:rFonts w:eastAsiaTheme="minorEastAsia"/>
          <w:b/>
          <w:sz w:val="20"/>
          <w:lang w:eastAsia="zh-CN"/>
        </w:rPr>
        <w:t>for each</w:t>
      </w:r>
      <w:r w:rsidR="00FA00EC">
        <w:rPr>
          <w:rFonts w:eastAsiaTheme="minorEastAsia"/>
          <w:b/>
          <w:sz w:val="20"/>
          <w:lang w:eastAsia="zh-CN"/>
        </w:rPr>
        <w:t xml:space="preserve"> </w:t>
      </w:r>
      <w:r w:rsidRPr="00743822">
        <w:rPr>
          <w:rFonts w:eastAsiaTheme="minorEastAsia"/>
          <w:b/>
          <w:sz w:val="20"/>
          <w:lang w:eastAsia="zh-CN"/>
        </w:rPr>
        <w:t>destination.</w:t>
      </w:r>
    </w:p>
    <w:p w14:paraId="0AE9D9AA" w14:textId="07E451B7" w:rsidR="00696EEF" w:rsidRDefault="002736E8" w:rsidP="00BE4A7D">
      <w:pPr>
        <w:spacing w:after="120"/>
        <w:jc w:val="both"/>
        <w:rPr>
          <w:rFonts w:eastAsiaTheme="minorEastAsia"/>
          <w:sz w:val="20"/>
          <w:lang w:eastAsia="zh-CN"/>
        </w:rPr>
      </w:pPr>
      <w:r w:rsidRPr="00743822">
        <w:rPr>
          <w:rFonts w:eastAsiaTheme="minorEastAsia"/>
          <w:b/>
          <w:sz w:val="20"/>
          <w:lang w:eastAsia="zh-CN"/>
        </w:rPr>
        <w:t>Solution 2. Add</w:t>
      </w:r>
      <w:r w:rsidR="00743822" w:rsidRPr="00743822">
        <w:rPr>
          <w:rFonts w:eastAsiaTheme="minorEastAsia"/>
          <w:b/>
          <w:sz w:val="20"/>
          <w:lang w:eastAsia="zh-CN"/>
        </w:rPr>
        <w:t>ing</w:t>
      </w:r>
      <w:r w:rsidRPr="00743822">
        <w:rPr>
          <w:rFonts w:eastAsiaTheme="minorEastAsia"/>
          <w:b/>
          <w:sz w:val="20"/>
          <w:lang w:eastAsia="zh-CN"/>
        </w:rPr>
        <w:t xml:space="preserve"> information</w:t>
      </w:r>
      <w:r w:rsidR="00FC59D1">
        <w:rPr>
          <w:rFonts w:eastAsiaTheme="minorEastAsia"/>
          <w:b/>
          <w:sz w:val="20"/>
          <w:lang w:eastAsia="zh-CN"/>
        </w:rPr>
        <w:t xml:space="preserve"> in the </w:t>
      </w:r>
      <w:r w:rsidR="00FC59D1" w:rsidRPr="00743822">
        <w:rPr>
          <w:rFonts w:eastAsiaTheme="minorEastAsia"/>
          <w:b/>
          <w:sz w:val="20"/>
          <w:lang w:eastAsia="zh-CN"/>
        </w:rPr>
        <w:t>BAP address</w:t>
      </w:r>
      <w:r w:rsidRPr="00743822">
        <w:rPr>
          <w:rFonts w:eastAsiaTheme="minorEastAsia"/>
          <w:b/>
          <w:sz w:val="20"/>
          <w:lang w:eastAsia="zh-CN"/>
        </w:rPr>
        <w:t xml:space="preserve"> to indicate the source node</w:t>
      </w:r>
      <w:r w:rsidR="000B1E59">
        <w:rPr>
          <w:rFonts w:eastAsiaTheme="minorEastAsia"/>
          <w:b/>
          <w:sz w:val="20"/>
          <w:lang w:eastAsia="zh-CN"/>
        </w:rPr>
        <w:t xml:space="preserve"> ID</w:t>
      </w:r>
      <w:r w:rsidR="008538F3">
        <w:rPr>
          <w:rFonts w:eastAsiaTheme="minorEastAsia"/>
          <w:b/>
          <w:sz w:val="20"/>
          <w:lang w:eastAsia="zh-CN"/>
        </w:rPr>
        <w:t xml:space="preserve"> in addition to the destination node ID</w:t>
      </w:r>
      <w:r w:rsidRPr="00743822">
        <w:rPr>
          <w:rFonts w:eastAsiaTheme="minorEastAsia"/>
          <w:b/>
          <w:sz w:val="20"/>
          <w:lang w:eastAsia="zh-CN"/>
        </w:rPr>
        <w:t>.</w:t>
      </w:r>
    </w:p>
    <w:p w14:paraId="1F7AB249" w14:textId="651A6E1A" w:rsidR="00715358" w:rsidRDefault="00715358" w:rsidP="00696EEF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The above two solutions are essentially similar. Both of them suggest to take the source node </w:t>
      </w:r>
      <w:r w:rsidR="00D21786">
        <w:rPr>
          <w:rFonts w:eastAsiaTheme="minorEastAsia"/>
          <w:sz w:val="20"/>
          <w:lang w:eastAsia="zh-CN"/>
        </w:rPr>
        <w:t xml:space="preserve">ID </w:t>
      </w:r>
      <w:r>
        <w:rPr>
          <w:rFonts w:eastAsiaTheme="minorEastAsia"/>
          <w:sz w:val="20"/>
          <w:lang w:eastAsia="zh-CN"/>
        </w:rPr>
        <w:t>into consideration in the BAP routing ID. Solution 1 will</w:t>
      </w:r>
      <w:r w:rsidR="00D21786">
        <w:rPr>
          <w:rFonts w:eastAsiaTheme="minorEastAsia"/>
          <w:sz w:val="20"/>
          <w:lang w:eastAsia="zh-CN"/>
        </w:rPr>
        <w:t xml:space="preserve"> somehow</w:t>
      </w:r>
      <w:r>
        <w:rPr>
          <w:rFonts w:eastAsiaTheme="minorEastAsia"/>
          <w:sz w:val="20"/>
          <w:lang w:eastAsia="zh-CN"/>
        </w:rPr>
        <w:t xml:space="preserve"> include the source ID info in the BAP path ID field, while the solution 2 uses BAP address to carry the source</w:t>
      </w:r>
      <w:r w:rsidR="00D21786">
        <w:rPr>
          <w:rFonts w:eastAsiaTheme="minorEastAsia"/>
          <w:sz w:val="20"/>
          <w:lang w:eastAsia="zh-CN"/>
        </w:rPr>
        <w:t xml:space="preserve"> node ID</w:t>
      </w:r>
      <w:r>
        <w:rPr>
          <w:rFonts w:eastAsiaTheme="minorEastAsia"/>
          <w:sz w:val="20"/>
          <w:lang w:eastAsia="zh-CN"/>
        </w:rPr>
        <w:t xml:space="preserve"> information.</w:t>
      </w:r>
      <w:r w:rsidR="00A652DE">
        <w:rPr>
          <w:rFonts w:eastAsiaTheme="minorEastAsia"/>
          <w:sz w:val="20"/>
          <w:lang w:eastAsia="zh-CN"/>
        </w:rPr>
        <w:t xml:space="preserve"> </w:t>
      </w:r>
    </w:p>
    <w:p w14:paraId="4BA9EDB6" w14:textId="1CD7370B" w:rsidR="00D21786" w:rsidRDefault="00A652DE" w:rsidP="00696EEF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Based on </w:t>
      </w:r>
      <w:r w:rsidR="00A815C2">
        <w:rPr>
          <w:rFonts w:eastAsiaTheme="minorEastAsia"/>
          <w:sz w:val="20"/>
          <w:lang w:eastAsia="zh-CN"/>
        </w:rPr>
        <w:t>observation 2, the number of IAB-donor-DU is remarkably less than the number o</w:t>
      </w:r>
      <w:r w:rsidR="00A815C2">
        <w:rPr>
          <w:rFonts w:eastAsiaTheme="minorEastAsia" w:hint="eastAsia"/>
          <w:sz w:val="20"/>
          <w:lang w:eastAsia="zh-CN"/>
        </w:rPr>
        <w:t>f</w:t>
      </w:r>
      <w:r w:rsidR="00A815C2">
        <w:rPr>
          <w:rFonts w:eastAsiaTheme="minorEastAsia"/>
          <w:sz w:val="20"/>
          <w:lang w:eastAsia="zh-CN"/>
        </w:rPr>
        <w:t xml:space="preserve"> IAB nodes. Therefore, for downstream transmission, the number of bits needed to indicate the source node </w:t>
      </w:r>
      <w:r w:rsidR="00D21786">
        <w:rPr>
          <w:rFonts w:eastAsiaTheme="minorEastAsia"/>
          <w:sz w:val="20"/>
          <w:lang w:eastAsia="zh-CN"/>
        </w:rPr>
        <w:t xml:space="preserve">ID </w:t>
      </w:r>
      <w:r w:rsidR="00A815C2">
        <w:rPr>
          <w:rFonts w:eastAsiaTheme="minorEastAsia"/>
          <w:sz w:val="20"/>
          <w:lang w:eastAsia="zh-CN"/>
        </w:rPr>
        <w:t>is short, while the destination node address</w:t>
      </w:r>
      <w:r w:rsidR="00D21786">
        <w:rPr>
          <w:rFonts w:eastAsiaTheme="minorEastAsia"/>
          <w:sz w:val="20"/>
          <w:lang w:eastAsia="zh-CN"/>
        </w:rPr>
        <w:t xml:space="preserve"> ID</w:t>
      </w:r>
      <w:r w:rsidR="00A815C2">
        <w:rPr>
          <w:rFonts w:eastAsiaTheme="minorEastAsia"/>
          <w:sz w:val="20"/>
          <w:lang w:eastAsia="zh-CN"/>
        </w:rPr>
        <w:t xml:space="preserve"> will be long. For the upstream transmission, the length</w:t>
      </w:r>
      <w:r w:rsidR="00D21786">
        <w:rPr>
          <w:rFonts w:eastAsiaTheme="minorEastAsia"/>
          <w:sz w:val="20"/>
          <w:lang w:eastAsia="zh-CN"/>
        </w:rPr>
        <w:t>s</w:t>
      </w:r>
      <w:r w:rsidR="00A815C2">
        <w:rPr>
          <w:rFonts w:eastAsiaTheme="minorEastAsia"/>
          <w:sz w:val="20"/>
          <w:lang w:eastAsia="zh-CN"/>
        </w:rPr>
        <w:t xml:space="preserve"> of </w:t>
      </w:r>
      <w:r w:rsidR="008E5EDF">
        <w:rPr>
          <w:rFonts w:eastAsiaTheme="minorEastAsia"/>
          <w:sz w:val="20"/>
          <w:lang w:eastAsia="zh-CN"/>
        </w:rPr>
        <w:t xml:space="preserve">the source node info and the destination node address </w:t>
      </w:r>
      <w:r w:rsidR="00D21786">
        <w:rPr>
          <w:rFonts w:eastAsiaTheme="minorEastAsia"/>
          <w:sz w:val="20"/>
          <w:lang w:eastAsia="zh-CN"/>
        </w:rPr>
        <w:t xml:space="preserve">are </w:t>
      </w:r>
      <w:r w:rsidR="008E5EDF">
        <w:rPr>
          <w:rFonts w:eastAsiaTheme="minorEastAsia"/>
          <w:sz w:val="20"/>
          <w:lang w:eastAsia="zh-CN"/>
        </w:rPr>
        <w:t xml:space="preserve">just opposite </w:t>
      </w:r>
      <w:r w:rsidR="008538F3">
        <w:rPr>
          <w:rFonts w:eastAsiaTheme="minorEastAsia"/>
          <w:sz w:val="20"/>
          <w:lang w:eastAsia="zh-CN"/>
        </w:rPr>
        <w:t xml:space="preserve">to </w:t>
      </w:r>
      <w:r w:rsidR="008E5EDF">
        <w:rPr>
          <w:rFonts w:eastAsiaTheme="minorEastAsia"/>
          <w:sz w:val="20"/>
          <w:lang w:eastAsia="zh-CN"/>
        </w:rPr>
        <w:t xml:space="preserve">the downstream </w:t>
      </w:r>
      <w:r w:rsidR="004901B7">
        <w:rPr>
          <w:rFonts w:eastAsiaTheme="minorEastAsia"/>
          <w:sz w:val="20"/>
          <w:lang w:eastAsia="zh-CN"/>
        </w:rPr>
        <w:t>situation</w:t>
      </w:r>
      <w:r w:rsidR="008E5EDF">
        <w:rPr>
          <w:rFonts w:eastAsiaTheme="minorEastAsia"/>
          <w:sz w:val="20"/>
          <w:lang w:eastAsia="zh-CN"/>
        </w:rPr>
        <w:t>.</w:t>
      </w:r>
      <w:r w:rsidR="004901B7" w:rsidRPr="004901B7">
        <w:rPr>
          <w:rFonts w:eastAsiaTheme="minorEastAsia"/>
          <w:sz w:val="20"/>
          <w:lang w:eastAsia="zh-CN"/>
        </w:rPr>
        <w:t xml:space="preserve"> </w:t>
      </w:r>
    </w:p>
    <w:p w14:paraId="7FDA822A" w14:textId="4676AB37" w:rsidR="00661EF7" w:rsidRDefault="004901B7" w:rsidP="00696EEF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According to </w:t>
      </w:r>
      <w:r>
        <w:rPr>
          <w:rFonts w:eastAsiaTheme="minorEastAsia"/>
          <w:sz w:val="20"/>
          <w:lang w:eastAsia="zh-CN"/>
        </w:rPr>
        <w:fldChar w:fldCharType="begin"/>
      </w:r>
      <w:r>
        <w:rPr>
          <w:rFonts w:eastAsiaTheme="minorEastAsia"/>
          <w:sz w:val="20"/>
          <w:lang w:eastAsia="zh-CN"/>
        </w:rPr>
        <w:instrText xml:space="preserve"> REF _Ref4336036 \r \h </w:instrText>
      </w:r>
      <w:r>
        <w:rPr>
          <w:rFonts w:eastAsiaTheme="minorEastAsia"/>
          <w:sz w:val="20"/>
          <w:lang w:eastAsia="zh-CN"/>
        </w:rPr>
      </w:r>
      <w:r>
        <w:rPr>
          <w:rFonts w:eastAsiaTheme="minorEastAsia"/>
          <w:sz w:val="20"/>
          <w:lang w:eastAsia="zh-CN"/>
        </w:rPr>
        <w:fldChar w:fldCharType="separate"/>
      </w:r>
      <w:r>
        <w:rPr>
          <w:rFonts w:eastAsiaTheme="minorEastAsia"/>
          <w:sz w:val="20"/>
          <w:lang w:eastAsia="zh-CN"/>
        </w:rPr>
        <w:t>[4]</w:t>
      </w:r>
      <w:r>
        <w:rPr>
          <w:rFonts w:eastAsiaTheme="minorEastAsia"/>
          <w:sz w:val="20"/>
          <w:lang w:eastAsia="zh-CN"/>
        </w:rPr>
        <w:fldChar w:fldCharType="end"/>
      </w:r>
      <w:r>
        <w:rPr>
          <w:rFonts w:eastAsiaTheme="minorEastAsia"/>
          <w:sz w:val="20"/>
          <w:lang w:eastAsia="zh-CN"/>
        </w:rPr>
        <w:t>, majority companies thought that 10 bits is enough to indicate an IAB node in BAP layer within an IAB donor.</w:t>
      </w:r>
      <w:r w:rsidR="003530BA">
        <w:rPr>
          <w:rFonts w:eastAsiaTheme="minorEastAsia"/>
          <w:sz w:val="20"/>
          <w:lang w:eastAsia="zh-CN"/>
        </w:rPr>
        <w:t xml:space="preserve"> </w:t>
      </w:r>
      <w:r w:rsidR="00D21786">
        <w:rPr>
          <w:rFonts w:eastAsiaTheme="minorEastAsia"/>
          <w:sz w:val="20"/>
          <w:lang w:eastAsia="zh-CN"/>
        </w:rPr>
        <w:t xml:space="preserve">Note that </w:t>
      </w:r>
      <w:r w:rsidR="003530BA">
        <w:rPr>
          <w:rFonts w:eastAsiaTheme="minorEastAsia"/>
          <w:sz w:val="20"/>
          <w:lang w:eastAsia="zh-CN"/>
        </w:rPr>
        <w:t>RAN2 has agreed that IAB node can connect to two parent nodes for link redundancy</w:t>
      </w:r>
      <w:r w:rsidR="00D21786">
        <w:rPr>
          <w:rFonts w:eastAsiaTheme="minorEastAsia"/>
          <w:sz w:val="20"/>
          <w:lang w:eastAsia="zh-CN"/>
        </w:rPr>
        <w:t>.</w:t>
      </w:r>
      <w:r w:rsidR="003530BA">
        <w:rPr>
          <w:rFonts w:eastAsiaTheme="minorEastAsia"/>
          <w:sz w:val="20"/>
          <w:lang w:eastAsia="zh-CN"/>
        </w:rPr>
        <w:t xml:space="preserve"> </w:t>
      </w:r>
      <w:r w:rsidR="00D21786">
        <w:rPr>
          <w:rFonts w:eastAsiaTheme="minorEastAsia"/>
          <w:sz w:val="20"/>
          <w:lang w:eastAsia="zh-CN"/>
        </w:rPr>
        <w:t>If</w:t>
      </w:r>
      <w:r w:rsidR="003530BA">
        <w:rPr>
          <w:rFonts w:eastAsiaTheme="minorEastAsia"/>
          <w:sz w:val="20"/>
          <w:lang w:eastAsia="zh-CN"/>
        </w:rPr>
        <w:t xml:space="preserve"> we assume that up to 4 hops wireless BH links is supported in Rel-16 IAB, then 3 bits is enough to indicate the path</w:t>
      </w:r>
      <w:r w:rsidR="00D21786">
        <w:rPr>
          <w:rFonts w:eastAsiaTheme="minorEastAsia"/>
          <w:sz w:val="20"/>
          <w:lang w:eastAsia="zh-CN"/>
        </w:rPr>
        <w:t>s</w:t>
      </w:r>
      <w:r w:rsidR="003530BA">
        <w:rPr>
          <w:rFonts w:eastAsiaTheme="minorEastAsia"/>
          <w:sz w:val="20"/>
          <w:lang w:eastAsia="zh-CN"/>
        </w:rPr>
        <w:t xml:space="preserve"> between </w:t>
      </w:r>
      <w:r w:rsidR="00D21786">
        <w:rPr>
          <w:rFonts w:eastAsiaTheme="minorEastAsia"/>
          <w:sz w:val="20"/>
          <w:lang w:eastAsia="zh-CN"/>
        </w:rPr>
        <w:t>one pair of</w:t>
      </w:r>
      <w:r w:rsidR="003530BA">
        <w:rPr>
          <w:rFonts w:eastAsiaTheme="minorEastAsia"/>
          <w:sz w:val="20"/>
          <w:lang w:eastAsia="zh-CN"/>
        </w:rPr>
        <w:t xml:space="preserve"> IAB-donor-DU and IAB node. </w:t>
      </w:r>
      <w:r w:rsidR="00524B26">
        <w:rPr>
          <w:rFonts w:eastAsiaTheme="minorEastAsia"/>
          <w:sz w:val="20"/>
          <w:lang w:eastAsia="zh-CN"/>
        </w:rPr>
        <w:t xml:space="preserve">For the CU-DU split IAB donor, if the number of IAB-donor-DU within an IAB donor </w:t>
      </w:r>
      <w:r w:rsidR="00851FD4">
        <w:rPr>
          <w:rFonts w:eastAsiaTheme="minorEastAsia"/>
          <w:sz w:val="20"/>
          <w:lang w:eastAsia="zh-CN"/>
        </w:rPr>
        <w:t xml:space="preserve">is less than 8, </w:t>
      </w:r>
      <w:r w:rsidR="0026781E">
        <w:rPr>
          <w:rFonts w:eastAsiaTheme="minorEastAsia"/>
          <w:sz w:val="20"/>
          <w:lang w:eastAsia="zh-CN"/>
        </w:rPr>
        <w:t xml:space="preserve">the </w:t>
      </w:r>
      <w:r w:rsidR="00851FD4">
        <w:rPr>
          <w:rFonts w:eastAsiaTheme="minorEastAsia"/>
          <w:sz w:val="20"/>
          <w:lang w:eastAsia="zh-CN"/>
        </w:rPr>
        <w:t xml:space="preserve">3 bits ID </w:t>
      </w:r>
      <w:r w:rsidR="0026781E">
        <w:rPr>
          <w:rFonts w:eastAsiaTheme="minorEastAsia"/>
          <w:sz w:val="20"/>
          <w:lang w:eastAsia="zh-CN"/>
        </w:rPr>
        <w:t>is enough</w:t>
      </w:r>
      <w:r w:rsidR="00851FD4">
        <w:rPr>
          <w:rFonts w:eastAsiaTheme="minorEastAsia"/>
          <w:sz w:val="20"/>
          <w:lang w:eastAsia="zh-CN"/>
        </w:rPr>
        <w:t xml:space="preserve"> to identify</w:t>
      </w:r>
      <w:r w:rsidR="00524B26">
        <w:rPr>
          <w:rFonts w:eastAsiaTheme="minorEastAsia"/>
          <w:sz w:val="20"/>
          <w:lang w:eastAsia="zh-CN"/>
        </w:rPr>
        <w:t xml:space="preserve"> each IAB-donor-DU.</w:t>
      </w:r>
      <w:r w:rsidR="00661EF7">
        <w:rPr>
          <w:rFonts w:eastAsiaTheme="minorEastAsia" w:hint="eastAsia"/>
          <w:sz w:val="20"/>
          <w:lang w:eastAsia="zh-CN"/>
        </w:rPr>
        <w:t xml:space="preserve"> </w:t>
      </w:r>
      <w:r w:rsidR="00661EF7">
        <w:rPr>
          <w:rFonts w:eastAsiaTheme="minorEastAsia"/>
          <w:sz w:val="20"/>
          <w:lang w:eastAsia="zh-CN"/>
        </w:rPr>
        <w:t xml:space="preserve">Therefore, </w:t>
      </w:r>
      <w:r w:rsidR="00EF13BE">
        <w:rPr>
          <w:rFonts w:eastAsiaTheme="minorEastAsia"/>
          <w:sz w:val="20"/>
          <w:lang w:eastAsia="zh-CN"/>
        </w:rPr>
        <w:t xml:space="preserve">corresponding to the above two solutions, </w:t>
      </w:r>
      <w:r w:rsidR="00661EF7">
        <w:rPr>
          <w:rFonts w:eastAsiaTheme="minorEastAsia"/>
          <w:sz w:val="20"/>
          <w:lang w:eastAsia="zh-CN"/>
        </w:rPr>
        <w:t>we may</w:t>
      </w:r>
      <w:r w:rsidR="00EF13BE">
        <w:rPr>
          <w:rFonts w:eastAsiaTheme="minorEastAsia"/>
          <w:sz w:val="20"/>
          <w:lang w:eastAsia="zh-CN"/>
        </w:rPr>
        <w:t xml:space="preserve"> estimate the number of bits</w:t>
      </w:r>
      <w:r w:rsidR="00661EF7">
        <w:rPr>
          <w:rFonts w:eastAsiaTheme="minorEastAsia"/>
          <w:sz w:val="20"/>
          <w:lang w:eastAsia="zh-CN"/>
        </w:rPr>
        <w:t xml:space="preserve"> </w:t>
      </w:r>
      <w:r w:rsidR="0058029C">
        <w:rPr>
          <w:rFonts w:eastAsiaTheme="minorEastAsia"/>
          <w:sz w:val="20"/>
          <w:lang w:eastAsia="zh-CN"/>
        </w:rPr>
        <w:t xml:space="preserve">needed to design </w:t>
      </w:r>
      <w:r w:rsidR="00EF13BE">
        <w:rPr>
          <w:rFonts w:eastAsiaTheme="minorEastAsia"/>
          <w:sz w:val="20"/>
          <w:lang w:eastAsia="zh-CN"/>
        </w:rPr>
        <w:t xml:space="preserve">the BAP routing ID </w:t>
      </w:r>
      <w:r w:rsidR="0058029C">
        <w:rPr>
          <w:rFonts w:eastAsiaTheme="minorEastAsia"/>
          <w:sz w:val="20"/>
          <w:lang w:eastAsia="zh-CN"/>
        </w:rPr>
        <w:t>with</w:t>
      </w:r>
      <w:r w:rsidR="00EF13BE">
        <w:rPr>
          <w:rFonts w:eastAsiaTheme="minorEastAsia"/>
          <w:sz w:val="20"/>
          <w:lang w:eastAsia="zh-CN"/>
        </w:rPr>
        <w:t xml:space="preserve"> the </w:t>
      </w:r>
      <w:r w:rsidR="00661EF7">
        <w:rPr>
          <w:rFonts w:eastAsiaTheme="minorEastAsia"/>
          <w:sz w:val="20"/>
          <w:lang w:eastAsia="zh-CN"/>
        </w:rPr>
        <w:t>two solutions</w:t>
      </w:r>
      <w:r w:rsidR="00EF13BE">
        <w:rPr>
          <w:rFonts w:eastAsiaTheme="minorEastAsia"/>
          <w:sz w:val="20"/>
          <w:lang w:eastAsia="zh-CN"/>
        </w:rPr>
        <w:t xml:space="preserve"> separately</w:t>
      </w:r>
      <w:r w:rsidR="00661EF7">
        <w:rPr>
          <w:rFonts w:eastAsiaTheme="minorEastAsia"/>
          <w:sz w:val="20"/>
          <w:lang w:eastAsia="zh-CN"/>
        </w:rPr>
        <w:t>:</w:t>
      </w:r>
    </w:p>
    <w:p w14:paraId="2B284DB1" w14:textId="712476B5" w:rsidR="00661EF7" w:rsidRDefault="00D93A6D" w:rsidP="00696EEF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In </w:t>
      </w:r>
      <w:r w:rsidR="00661EF7" w:rsidRPr="006F4768">
        <w:rPr>
          <w:rFonts w:eastAsiaTheme="minorEastAsia"/>
          <w:b/>
          <w:sz w:val="20"/>
          <w:lang w:eastAsia="zh-CN"/>
        </w:rPr>
        <w:t>Solution 1:</w:t>
      </w:r>
      <w:r w:rsidR="00681F76" w:rsidRPr="006F4768">
        <w:rPr>
          <w:rFonts w:eastAsiaTheme="minorEastAsia"/>
          <w:b/>
          <w:sz w:val="20"/>
          <w:lang w:eastAsia="zh-CN"/>
        </w:rPr>
        <w:t xml:space="preserve"> </w:t>
      </w:r>
      <w:r w:rsidR="005E693B" w:rsidRPr="006F4768">
        <w:rPr>
          <w:rFonts w:eastAsiaTheme="minorEastAsia"/>
          <w:b/>
          <w:sz w:val="20"/>
          <w:lang w:eastAsia="zh-CN"/>
        </w:rPr>
        <w:t>BAP address</w:t>
      </w:r>
      <w:r w:rsidR="0026781E">
        <w:rPr>
          <w:rFonts w:eastAsiaTheme="minorEastAsia"/>
          <w:b/>
          <w:sz w:val="20"/>
          <w:lang w:eastAsia="zh-CN"/>
        </w:rPr>
        <w:t xml:space="preserve"> </w:t>
      </w:r>
      <w:r w:rsidR="005E693B" w:rsidRPr="006F4768">
        <w:rPr>
          <w:rFonts w:eastAsiaTheme="minorEastAsia"/>
          <w:b/>
          <w:sz w:val="20"/>
          <w:lang w:eastAsia="zh-CN"/>
        </w:rPr>
        <w:t>+ global</w:t>
      </w:r>
      <w:r w:rsidR="008538F3">
        <w:rPr>
          <w:rFonts w:eastAsiaTheme="minorEastAsia"/>
          <w:b/>
          <w:sz w:val="20"/>
          <w:lang w:eastAsia="zh-CN"/>
        </w:rPr>
        <w:t>ly</w:t>
      </w:r>
      <w:r w:rsidR="005E693B" w:rsidRPr="006F4768">
        <w:rPr>
          <w:rFonts w:eastAsiaTheme="minorEastAsia"/>
          <w:b/>
          <w:sz w:val="20"/>
          <w:lang w:eastAsia="zh-CN"/>
        </w:rPr>
        <w:t xml:space="preserve"> unique BAP path ID</w:t>
      </w:r>
      <w:r w:rsidR="005E693B">
        <w:rPr>
          <w:rFonts w:eastAsiaTheme="minorEastAsia"/>
          <w:b/>
          <w:sz w:val="20"/>
          <w:lang w:eastAsia="zh-CN"/>
        </w:rPr>
        <w:t xml:space="preserve"> </w:t>
      </w:r>
      <w:r w:rsidR="0026781E">
        <w:rPr>
          <w:rFonts w:eastAsiaTheme="minorEastAsia"/>
          <w:b/>
          <w:sz w:val="20"/>
          <w:lang w:eastAsia="zh-CN"/>
        </w:rPr>
        <w:t xml:space="preserve">for </w:t>
      </w:r>
      <w:r w:rsidR="005E693B">
        <w:rPr>
          <w:rFonts w:eastAsiaTheme="minorEastAsia"/>
          <w:b/>
          <w:sz w:val="20"/>
          <w:lang w:eastAsia="zh-CN"/>
        </w:rPr>
        <w:t xml:space="preserve">the BAP address. For downstream, the </w:t>
      </w:r>
      <w:r w:rsidR="005E693B" w:rsidRPr="006F4768">
        <w:rPr>
          <w:rFonts w:eastAsiaTheme="minorEastAsia"/>
          <w:b/>
          <w:sz w:val="20"/>
          <w:lang w:eastAsia="zh-CN"/>
        </w:rPr>
        <w:t>BAP address</w:t>
      </w:r>
      <w:r w:rsidR="005E693B">
        <w:rPr>
          <w:rFonts w:eastAsiaTheme="minorEastAsia"/>
          <w:b/>
          <w:sz w:val="20"/>
          <w:lang w:eastAsia="zh-CN"/>
        </w:rPr>
        <w:t xml:space="preserve"> </w:t>
      </w:r>
      <w:r w:rsidR="008538F3">
        <w:rPr>
          <w:rFonts w:eastAsiaTheme="minorEastAsia"/>
          <w:b/>
          <w:sz w:val="20"/>
          <w:lang w:eastAsia="zh-CN"/>
        </w:rPr>
        <w:t xml:space="preserve">is </w:t>
      </w:r>
      <w:r w:rsidR="005E693B" w:rsidRPr="006F4768">
        <w:rPr>
          <w:rFonts w:eastAsiaTheme="minorEastAsia"/>
          <w:b/>
          <w:sz w:val="20"/>
          <w:lang w:eastAsia="zh-CN"/>
        </w:rPr>
        <w:t>10 bits</w:t>
      </w:r>
      <w:r w:rsidR="005E693B">
        <w:rPr>
          <w:rFonts w:eastAsiaTheme="minorEastAsia"/>
          <w:b/>
          <w:sz w:val="20"/>
          <w:lang w:eastAsia="zh-CN"/>
        </w:rPr>
        <w:t xml:space="preserve">, and </w:t>
      </w:r>
      <w:r w:rsidR="005E693B" w:rsidRPr="006F4768">
        <w:rPr>
          <w:rFonts w:eastAsiaTheme="minorEastAsia"/>
          <w:b/>
          <w:sz w:val="20"/>
          <w:lang w:eastAsia="zh-CN"/>
        </w:rPr>
        <w:t>6 bits</w:t>
      </w:r>
      <w:r w:rsidR="005E693B">
        <w:rPr>
          <w:rFonts w:eastAsiaTheme="minorEastAsia"/>
          <w:b/>
          <w:sz w:val="20"/>
          <w:lang w:eastAsia="zh-CN"/>
        </w:rPr>
        <w:t xml:space="preserve"> </w:t>
      </w:r>
      <w:r w:rsidR="008538F3">
        <w:rPr>
          <w:rFonts w:eastAsiaTheme="minorEastAsia"/>
          <w:b/>
          <w:sz w:val="20"/>
          <w:lang w:eastAsia="zh-CN"/>
        </w:rPr>
        <w:t xml:space="preserve">is </w:t>
      </w:r>
      <w:r w:rsidR="005E693B">
        <w:rPr>
          <w:rFonts w:eastAsiaTheme="minorEastAsia"/>
          <w:b/>
          <w:sz w:val="20"/>
          <w:lang w:eastAsia="zh-CN"/>
        </w:rPr>
        <w:t>for the</w:t>
      </w:r>
      <w:r w:rsidR="005E693B" w:rsidRPr="006F4768">
        <w:rPr>
          <w:rFonts w:eastAsiaTheme="minorEastAsia"/>
          <w:b/>
          <w:sz w:val="20"/>
          <w:lang w:eastAsia="zh-CN"/>
        </w:rPr>
        <w:t xml:space="preserve"> global unique BAP path ID</w:t>
      </w:r>
      <w:r w:rsidR="005E693B">
        <w:rPr>
          <w:rFonts w:eastAsiaTheme="minorEastAsia"/>
          <w:b/>
          <w:sz w:val="20"/>
          <w:lang w:eastAsia="zh-CN"/>
        </w:rPr>
        <w:t xml:space="preserve">. For upstream, the </w:t>
      </w:r>
      <w:r w:rsidR="005E693B" w:rsidRPr="006F4768">
        <w:rPr>
          <w:rFonts w:eastAsiaTheme="minorEastAsia"/>
          <w:b/>
          <w:sz w:val="20"/>
          <w:lang w:eastAsia="zh-CN"/>
        </w:rPr>
        <w:t>BAP address</w:t>
      </w:r>
      <w:r w:rsidR="005E693B">
        <w:rPr>
          <w:rFonts w:eastAsiaTheme="minorEastAsia"/>
          <w:b/>
          <w:sz w:val="20"/>
          <w:lang w:eastAsia="zh-CN"/>
        </w:rPr>
        <w:t xml:space="preserve"> length</w:t>
      </w:r>
      <w:r w:rsidR="005E693B" w:rsidRPr="006F4768">
        <w:rPr>
          <w:rFonts w:eastAsiaTheme="minorEastAsia"/>
          <w:b/>
          <w:sz w:val="20"/>
          <w:lang w:eastAsia="zh-CN"/>
        </w:rPr>
        <w:t xml:space="preserve"> </w:t>
      </w:r>
      <w:r w:rsidR="005E693B">
        <w:rPr>
          <w:rFonts w:eastAsiaTheme="minorEastAsia"/>
          <w:b/>
          <w:sz w:val="20"/>
          <w:lang w:eastAsia="zh-CN"/>
        </w:rPr>
        <w:t>is 3</w:t>
      </w:r>
      <w:r w:rsidR="005E693B" w:rsidRPr="006F4768">
        <w:rPr>
          <w:rFonts w:eastAsiaTheme="minorEastAsia"/>
          <w:b/>
          <w:sz w:val="20"/>
          <w:lang w:eastAsia="zh-CN"/>
        </w:rPr>
        <w:t xml:space="preserve"> bits</w:t>
      </w:r>
      <w:r w:rsidR="005E693B">
        <w:rPr>
          <w:rFonts w:eastAsiaTheme="minorEastAsia"/>
          <w:b/>
          <w:sz w:val="20"/>
          <w:lang w:eastAsia="zh-CN"/>
        </w:rPr>
        <w:t xml:space="preserve">, and a </w:t>
      </w:r>
      <w:r w:rsidR="005776FB">
        <w:rPr>
          <w:rFonts w:eastAsiaTheme="minorEastAsia"/>
          <w:b/>
          <w:sz w:val="20"/>
          <w:lang w:eastAsia="zh-CN"/>
        </w:rPr>
        <w:t>13</w:t>
      </w:r>
      <w:r w:rsidR="005776FB" w:rsidRPr="006F4768">
        <w:rPr>
          <w:rFonts w:eastAsiaTheme="minorEastAsia"/>
          <w:b/>
          <w:sz w:val="20"/>
          <w:lang w:eastAsia="zh-CN"/>
        </w:rPr>
        <w:t xml:space="preserve"> bits</w:t>
      </w:r>
      <w:r w:rsidR="005776FB">
        <w:rPr>
          <w:rFonts w:eastAsiaTheme="minorEastAsia"/>
          <w:b/>
          <w:sz w:val="20"/>
          <w:lang w:eastAsia="zh-CN"/>
        </w:rPr>
        <w:t xml:space="preserve"> </w:t>
      </w:r>
      <w:r w:rsidR="005E693B">
        <w:rPr>
          <w:rFonts w:eastAsiaTheme="minorEastAsia"/>
          <w:b/>
          <w:sz w:val="20"/>
          <w:lang w:eastAsia="zh-CN"/>
        </w:rPr>
        <w:t xml:space="preserve">long </w:t>
      </w:r>
      <w:r w:rsidR="005E693B" w:rsidRPr="006F4768">
        <w:rPr>
          <w:rFonts w:eastAsiaTheme="minorEastAsia"/>
          <w:b/>
          <w:sz w:val="20"/>
          <w:lang w:eastAsia="zh-CN"/>
        </w:rPr>
        <w:t>BAP path ID</w:t>
      </w:r>
      <w:r w:rsidR="0026781E">
        <w:rPr>
          <w:rFonts w:eastAsiaTheme="minorEastAsia"/>
          <w:b/>
          <w:sz w:val="20"/>
          <w:lang w:eastAsia="zh-CN"/>
        </w:rPr>
        <w:t xml:space="preserve"> </w:t>
      </w:r>
      <w:r w:rsidR="00AB0957">
        <w:rPr>
          <w:rFonts w:eastAsiaTheme="minorEastAsia"/>
          <w:b/>
          <w:sz w:val="20"/>
          <w:lang w:eastAsia="zh-CN"/>
        </w:rPr>
        <w:t xml:space="preserve">is </w:t>
      </w:r>
      <w:r w:rsidR="005776FB">
        <w:rPr>
          <w:rFonts w:eastAsiaTheme="minorEastAsia"/>
          <w:b/>
          <w:sz w:val="20"/>
          <w:lang w:eastAsia="zh-CN"/>
        </w:rPr>
        <w:t>needed.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55"/>
        <w:gridCol w:w="3939"/>
        <w:gridCol w:w="4127"/>
      </w:tblGrid>
      <w:tr w:rsidR="00AB0957" w14:paraId="2CF09C10" w14:textId="77777777" w:rsidTr="006577C8">
        <w:tc>
          <w:tcPr>
            <w:tcW w:w="1555" w:type="dxa"/>
          </w:tcPr>
          <w:p w14:paraId="3346F85A" w14:textId="278BAE03" w:rsidR="00AB0957" w:rsidRPr="006577C8" w:rsidRDefault="00E377AD" w:rsidP="00696EEF">
            <w:pPr>
              <w:jc w:val="both"/>
              <w:rPr>
                <w:rFonts w:eastAsiaTheme="minorEastAsia"/>
                <w:sz w:val="20"/>
                <w:lang w:eastAsia="zh-CN"/>
              </w:rPr>
            </w:pPr>
            <w:r w:rsidRPr="006F4768">
              <w:rPr>
                <w:rFonts w:eastAsiaTheme="minorEastAsia"/>
                <w:b/>
                <w:sz w:val="20"/>
                <w:lang w:eastAsia="zh-CN"/>
              </w:rPr>
              <w:t>Solution 1</w:t>
            </w:r>
          </w:p>
        </w:tc>
        <w:tc>
          <w:tcPr>
            <w:tcW w:w="3939" w:type="dxa"/>
          </w:tcPr>
          <w:p w14:paraId="44B26325" w14:textId="184FDC07" w:rsidR="00AB0957" w:rsidRPr="006577C8" w:rsidRDefault="00AB0957" w:rsidP="006577C8">
            <w:pPr>
              <w:jc w:val="center"/>
              <w:rPr>
                <w:rFonts w:eastAsiaTheme="minorEastAsia"/>
                <w:sz w:val="20"/>
                <w:lang w:eastAsia="zh-CN"/>
              </w:rPr>
            </w:pPr>
            <w:r w:rsidRPr="006660CF">
              <w:rPr>
                <w:rFonts w:eastAsiaTheme="minorEastAsia"/>
                <w:sz w:val="20"/>
                <w:lang w:eastAsia="zh-CN"/>
              </w:rPr>
              <w:t>Downstream</w:t>
            </w:r>
            <w:r w:rsidRPr="00AB0957">
              <w:rPr>
                <w:rFonts w:eastAsiaTheme="minorEastAsia"/>
                <w:sz w:val="20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0A92631A" w14:textId="4AB8B862" w:rsidR="00AB0957" w:rsidRPr="006577C8" w:rsidRDefault="00AB0957" w:rsidP="006577C8">
            <w:pPr>
              <w:jc w:val="center"/>
              <w:rPr>
                <w:rFonts w:eastAsiaTheme="minorEastAsia"/>
                <w:sz w:val="20"/>
                <w:lang w:eastAsia="zh-CN"/>
              </w:rPr>
            </w:pPr>
            <w:r w:rsidRPr="006660CF">
              <w:rPr>
                <w:rFonts w:eastAsiaTheme="minorEastAsia"/>
                <w:sz w:val="20"/>
                <w:lang w:eastAsia="zh-CN"/>
              </w:rPr>
              <w:t>Upstream</w:t>
            </w:r>
          </w:p>
        </w:tc>
      </w:tr>
      <w:tr w:rsidR="00AB0957" w14:paraId="5FEA0C4C" w14:textId="77777777" w:rsidTr="006577C8">
        <w:tc>
          <w:tcPr>
            <w:tcW w:w="1555" w:type="dxa"/>
          </w:tcPr>
          <w:p w14:paraId="259FCD75" w14:textId="4537723A" w:rsidR="00AB0957" w:rsidRPr="006577C8" w:rsidRDefault="00AB0957" w:rsidP="00696EEF">
            <w:pPr>
              <w:jc w:val="both"/>
              <w:rPr>
                <w:rFonts w:eastAsiaTheme="minorEastAsia"/>
                <w:sz w:val="20"/>
                <w:lang w:eastAsia="zh-CN"/>
              </w:rPr>
            </w:pPr>
            <w:r w:rsidRPr="006577C8">
              <w:rPr>
                <w:rFonts w:eastAsiaTheme="minorEastAsia"/>
                <w:sz w:val="20"/>
                <w:lang w:eastAsia="zh-CN"/>
              </w:rPr>
              <w:t>BAP address</w:t>
            </w:r>
          </w:p>
        </w:tc>
        <w:tc>
          <w:tcPr>
            <w:tcW w:w="3939" w:type="dxa"/>
          </w:tcPr>
          <w:p w14:paraId="7E99CB74" w14:textId="7C8ADE8C" w:rsidR="00AB0957" w:rsidRPr="006577C8" w:rsidRDefault="00AB0957">
            <w:pPr>
              <w:jc w:val="both"/>
              <w:rPr>
                <w:rFonts w:eastAsiaTheme="minorEastAsia"/>
                <w:sz w:val="20"/>
                <w:lang w:eastAsia="zh-CN"/>
              </w:rPr>
            </w:pPr>
            <w:r w:rsidRPr="006577C8">
              <w:rPr>
                <w:rFonts w:eastAsiaTheme="minorEastAsia"/>
                <w:sz w:val="20"/>
                <w:lang w:eastAsia="zh-CN"/>
              </w:rPr>
              <w:t>10 bits for the number of IAB nodes</w:t>
            </w:r>
          </w:p>
        </w:tc>
        <w:tc>
          <w:tcPr>
            <w:tcW w:w="0" w:type="auto"/>
          </w:tcPr>
          <w:p w14:paraId="6D1F2C0E" w14:textId="2E8B6782" w:rsidR="00AB0957" w:rsidRPr="006577C8" w:rsidRDefault="00AB0957">
            <w:pPr>
              <w:jc w:val="both"/>
              <w:rPr>
                <w:rFonts w:eastAsiaTheme="minorEastAsia"/>
                <w:sz w:val="20"/>
                <w:lang w:eastAsia="zh-CN"/>
              </w:rPr>
            </w:pPr>
            <w:r w:rsidRPr="006577C8">
              <w:rPr>
                <w:rFonts w:eastAsiaTheme="minorEastAsia"/>
                <w:sz w:val="20"/>
                <w:lang w:eastAsia="zh-CN"/>
              </w:rPr>
              <w:t>3bits for the number of donor DU</w:t>
            </w:r>
          </w:p>
        </w:tc>
      </w:tr>
      <w:tr w:rsidR="00AB0957" w14:paraId="3F7173DC" w14:textId="77777777" w:rsidTr="006577C8">
        <w:tc>
          <w:tcPr>
            <w:tcW w:w="1555" w:type="dxa"/>
          </w:tcPr>
          <w:p w14:paraId="4327D209" w14:textId="7B25FC8C" w:rsidR="00AB0957" w:rsidRPr="006577C8" w:rsidRDefault="00AB0957" w:rsidP="00696EEF">
            <w:pPr>
              <w:jc w:val="both"/>
              <w:rPr>
                <w:rFonts w:eastAsiaTheme="minorEastAsia"/>
                <w:sz w:val="20"/>
                <w:lang w:eastAsia="zh-CN"/>
              </w:rPr>
            </w:pPr>
            <w:r w:rsidRPr="006577C8">
              <w:rPr>
                <w:rFonts w:eastAsiaTheme="minorEastAsia"/>
                <w:sz w:val="20"/>
                <w:lang w:eastAsia="zh-CN"/>
              </w:rPr>
              <w:lastRenderedPageBreak/>
              <w:t>BAP path ID</w:t>
            </w:r>
          </w:p>
        </w:tc>
        <w:tc>
          <w:tcPr>
            <w:tcW w:w="3939" w:type="dxa"/>
          </w:tcPr>
          <w:p w14:paraId="69B17D1B" w14:textId="3ACEF988" w:rsidR="00AB0957" w:rsidRPr="006577C8" w:rsidRDefault="00AB0957">
            <w:pPr>
              <w:jc w:val="both"/>
              <w:rPr>
                <w:rFonts w:eastAsiaTheme="minorEastAsia"/>
                <w:sz w:val="20"/>
                <w:lang w:eastAsia="zh-CN"/>
              </w:rPr>
            </w:pPr>
            <w:r w:rsidRPr="00AB0957">
              <w:rPr>
                <w:rFonts w:eastAsiaTheme="minorEastAsia"/>
                <w:sz w:val="20"/>
                <w:lang w:eastAsia="zh-CN"/>
              </w:rPr>
              <w:t xml:space="preserve">6 bits: </w:t>
            </w:r>
            <w:r w:rsidRPr="006577C8">
              <w:rPr>
                <w:rFonts w:eastAsiaTheme="minorEastAsia"/>
                <w:sz w:val="20"/>
                <w:lang w:eastAsia="zh-CN"/>
              </w:rPr>
              <w:t>3 bits for the number of IAB donor DU and 3 bits for the number of the path for each source IAB node</w:t>
            </w:r>
          </w:p>
        </w:tc>
        <w:tc>
          <w:tcPr>
            <w:tcW w:w="0" w:type="auto"/>
          </w:tcPr>
          <w:p w14:paraId="59196CD8" w14:textId="544F91FB" w:rsidR="00AB0957" w:rsidRPr="006577C8" w:rsidRDefault="00AB0957">
            <w:pPr>
              <w:jc w:val="both"/>
              <w:rPr>
                <w:rFonts w:eastAsiaTheme="minorEastAsia"/>
                <w:sz w:val="20"/>
                <w:lang w:eastAsia="zh-CN"/>
              </w:rPr>
            </w:pPr>
            <w:r w:rsidRPr="00AB0957">
              <w:rPr>
                <w:rFonts w:eastAsiaTheme="minorEastAsia"/>
                <w:sz w:val="20"/>
                <w:lang w:eastAsia="zh-CN"/>
              </w:rPr>
              <w:t xml:space="preserve">13bits: </w:t>
            </w:r>
            <w:r w:rsidRPr="006577C8">
              <w:rPr>
                <w:rFonts w:eastAsiaTheme="minorEastAsia"/>
                <w:sz w:val="20"/>
                <w:lang w:eastAsia="zh-CN"/>
              </w:rPr>
              <w:t xml:space="preserve">10 bits for the number of IAB node and 3bits for the number of the path for each source IAB node </w:t>
            </w:r>
          </w:p>
        </w:tc>
      </w:tr>
    </w:tbl>
    <w:p w14:paraId="0C5D4595" w14:textId="77777777" w:rsidR="00AB0957" w:rsidRDefault="00AB0957" w:rsidP="00696EEF">
      <w:pPr>
        <w:jc w:val="both"/>
        <w:rPr>
          <w:rFonts w:eastAsiaTheme="minorEastAsia"/>
          <w:b/>
          <w:sz w:val="20"/>
          <w:lang w:eastAsia="zh-CN"/>
        </w:rPr>
      </w:pPr>
    </w:p>
    <w:p w14:paraId="6EEDD4F6" w14:textId="1EEAE83B" w:rsidR="00681F76" w:rsidRPr="003144DA" w:rsidRDefault="00D93A6D" w:rsidP="00696EEF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In </w:t>
      </w:r>
      <w:r w:rsidR="00681F76" w:rsidRPr="006F4768">
        <w:rPr>
          <w:rFonts w:eastAsiaTheme="minorEastAsia"/>
          <w:b/>
          <w:sz w:val="20"/>
          <w:lang w:eastAsia="zh-CN"/>
        </w:rPr>
        <w:t>Solution 2: BAP address (13 bits,</w:t>
      </w:r>
      <w:r w:rsidR="00D6584B" w:rsidRPr="006F4768">
        <w:rPr>
          <w:rFonts w:eastAsiaTheme="minorEastAsia"/>
          <w:b/>
          <w:sz w:val="20"/>
          <w:lang w:eastAsia="zh-CN"/>
        </w:rPr>
        <w:t xml:space="preserve"> including source ID</w:t>
      </w:r>
      <w:r w:rsidR="00681F76" w:rsidRPr="006F4768">
        <w:rPr>
          <w:rFonts w:eastAsiaTheme="minorEastAsia"/>
          <w:b/>
          <w:sz w:val="20"/>
          <w:lang w:eastAsia="zh-CN"/>
        </w:rPr>
        <w:t>)</w:t>
      </w:r>
      <w:r w:rsidR="002E75F4">
        <w:rPr>
          <w:rFonts w:eastAsiaTheme="minorEastAsia"/>
          <w:b/>
          <w:sz w:val="20"/>
          <w:lang w:eastAsia="zh-CN"/>
        </w:rPr>
        <w:t xml:space="preserve"> </w:t>
      </w:r>
      <w:r w:rsidR="00681F76" w:rsidRPr="006F4768">
        <w:rPr>
          <w:rFonts w:eastAsiaTheme="minorEastAsia"/>
          <w:b/>
          <w:sz w:val="20"/>
          <w:lang w:eastAsia="zh-CN"/>
        </w:rPr>
        <w:t>+ 3 bits local</w:t>
      </w:r>
      <w:r w:rsidR="008538F3">
        <w:rPr>
          <w:rFonts w:eastAsiaTheme="minorEastAsia"/>
          <w:b/>
          <w:sz w:val="20"/>
          <w:lang w:eastAsia="zh-CN"/>
        </w:rPr>
        <w:t>ly</w:t>
      </w:r>
      <w:r w:rsidR="00681F76" w:rsidRPr="006F4768">
        <w:rPr>
          <w:rFonts w:eastAsiaTheme="minorEastAsia"/>
          <w:b/>
          <w:sz w:val="20"/>
          <w:lang w:eastAsia="zh-CN"/>
        </w:rPr>
        <w:t xml:space="preserve"> unique BAP path ID</w:t>
      </w:r>
      <w:r w:rsidR="00D6584B" w:rsidRPr="006F4768">
        <w:rPr>
          <w:rFonts w:eastAsiaTheme="minorEastAsia"/>
          <w:b/>
          <w:sz w:val="20"/>
          <w:lang w:eastAsia="zh-CN"/>
        </w:rPr>
        <w:t>.</w:t>
      </w:r>
      <w:r w:rsidR="003144DA" w:rsidRPr="003144DA">
        <w:rPr>
          <w:rFonts w:eastAsiaTheme="minorEastAsia"/>
          <w:sz w:val="20"/>
          <w:lang w:eastAsia="zh-CN"/>
        </w:rPr>
        <w:t xml:space="preserve"> </w:t>
      </w:r>
      <w:r w:rsidR="003144DA" w:rsidRPr="003144DA">
        <w:rPr>
          <w:rFonts w:eastAsiaTheme="minorEastAsia"/>
          <w:b/>
          <w:sz w:val="20"/>
          <w:lang w:eastAsia="zh-CN"/>
        </w:rPr>
        <w:t>The BAP address contains 10 bits destination ID and 3 bits source ID for downstream packet, but 3 bits destination ID and 10 bits source ID for upstream packet.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337"/>
        <w:gridCol w:w="3903"/>
        <w:gridCol w:w="4381"/>
      </w:tblGrid>
      <w:tr w:rsidR="00E377AD" w14:paraId="77BD4352" w14:textId="77777777" w:rsidTr="006577C8">
        <w:tc>
          <w:tcPr>
            <w:tcW w:w="1337" w:type="dxa"/>
          </w:tcPr>
          <w:p w14:paraId="08178B7F" w14:textId="20C7C8C2" w:rsidR="00E377AD" w:rsidRPr="006660CF" w:rsidRDefault="00E377AD" w:rsidP="006660CF">
            <w:pPr>
              <w:jc w:val="both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Solution 2</w:t>
            </w:r>
          </w:p>
        </w:tc>
        <w:tc>
          <w:tcPr>
            <w:tcW w:w="3903" w:type="dxa"/>
          </w:tcPr>
          <w:p w14:paraId="0A4F2F87" w14:textId="77777777" w:rsidR="00E377AD" w:rsidRPr="006660CF" w:rsidRDefault="00E377AD" w:rsidP="006660CF">
            <w:pPr>
              <w:jc w:val="center"/>
              <w:rPr>
                <w:rFonts w:eastAsiaTheme="minorEastAsia"/>
                <w:sz w:val="20"/>
                <w:lang w:eastAsia="zh-CN"/>
              </w:rPr>
            </w:pPr>
            <w:r w:rsidRPr="006660CF">
              <w:rPr>
                <w:rFonts w:eastAsiaTheme="minorEastAsia"/>
                <w:sz w:val="20"/>
                <w:lang w:eastAsia="zh-CN"/>
              </w:rPr>
              <w:t xml:space="preserve">Downstream </w:t>
            </w:r>
          </w:p>
        </w:tc>
        <w:tc>
          <w:tcPr>
            <w:tcW w:w="4381" w:type="dxa"/>
          </w:tcPr>
          <w:p w14:paraId="1ADEFDDA" w14:textId="77777777" w:rsidR="00E377AD" w:rsidRPr="006660CF" w:rsidRDefault="00E377AD" w:rsidP="006660CF">
            <w:pPr>
              <w:jc w:val="center"/>
              <w:rPr>
                <w:rFonts w:eastAsiaTheme="minorEastAsia"/>
                <w:sz w:val="20"/>
                <w:lang w:eastAsia="zh-CN"/>
              </w:rPr>
            </w:pPr>
            <w:r w:rsidRPr="006660CF">
              <w:rPr>
                <w:rFonts w:eastAsiaTheme="minorEastAsia"/>
                <w:sz w:val="20"/>
                <w:lang w:eastAsia="zh-CN"/>
              </w:rPr>
              <w:t>Upstream</w:t>
            </w:r>
          </w:p>
        </w:tc>
      </w:tr>
      <w:tr w:rsidR="00E377AD" w14:paraId="74C13ADD" w14:textId="77777777" w:rsidTr="006577C8">
        <w:tc>
          <w:tcPr>
            <w:tcW w:w="1337" w:type="dxa"/>
          </w:tcPr>
          <w:p w14:paraId="32CCAAA9" w14:textId="77777777" w:rsidR="00E377AD" w:rsidRPr="006660CF" w:rsidRDefault="00E377AD" w:rsidP="006660CF">
            <w:pPr>
              <w:jc w:val="both"/>
              <w:rPr>
                <w:rFonts w:eastAsiaTheme="minorEastAsia"/>
                <w:sz w:val="20"/>
                <w:lang w:eastAsia="zh-CN"/>
              </w:rPr>
            </w:pPr>
            <w:r w:rsidRPr="006660CF">
              <w:rPr>
                <w:rFonts w:eastAsiaTheme="minorEastAsia"/>
                <w:sz w:val="20"/>
                <w:lang w:eastAsia="zh-CN"/>
              </w:rPr>
              <w:t>BAP address</w:t>
            </w:r>
          </w:p>
        </w:tc>
        <w:tc>
          <w:tcPr>
            <w:tcW w:w="3903" w:type="dxa"/>
          </w:tcPr>
          <w:p w14:paraId="70BBD142" w14:textId="2F4EE51D" w:rsidR="00E377AD" w:rsidRPr="006660CF" w:rsidRDefault="00E377AD">
            <w:pPr>
              <w:jc w:val="both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13 bits: 10 bits for number of destination IAB node and 3 bits for the  source IAB donor DU</w:t>
            </w:r>
          </w:p>
        </w:tc>
        <w:tc>
          <w:tcPr>
            <w:tcW w:w="4381" w:type="dxa"/>
          </w:tcPr>
          <w:p w14:paraId="7057D632" w14:textId="0B97A335" w:rsidR="00E377AD" w:rsidRPr="006660CF" w:rsidRDefault="00E377AD">
            <w:pPr>
              <w:jc w:val="both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13 bits: 3 bits for number of destination IAB node DU and 10 bits for the source IAB node</w:t>
            </w:r>
          </w:p>
        </w:tc>
      </w:tr>
      <w:tr w:rsidR="00E377AD" w14:paraId="2922504E" w14:textId="77777777" w:rsidTr="006577C8">
        <w:tc>
          <w:tcPr>
            <w:tcW w:w="1337" w:type="dxa"/>
          </w:tcPr>
          <w:p w14:paraId="33FC367C" w14:textId="77777777" w:rsidR="00E377AD" w:rsidRPr="006660CF" w:rsidRDefault="00E377AD" w:rsidP="006660CF">
            <w:pPr>
              <w:jc w:val="both"/>
              <w:rPr>
                <w:rFonts w:eastAsiaTheme="minorEastAsia"/>
                <w:sz w:val="20"/>
                <w:lang w:eastAsia="zh-CN"/>
              </w:rPr>
            </w:pPr>
            <w:r w:rsidRPr="006660CF">
              <w:rPr>
                <w:rFonts w:eastAsiaTheme="minorEastAsia"/>
                <w:sz w:val="20"/>
                <w:lang w:eastAsia="zh-CN"/>
              </w:rPr>
              <w:t>BAP path ID</w:t>
            </w:r>
          </w:p>
        </w:tc>
        <w:tc>
          <w:tcPr>
            <w:tcW w:w="8284" w:type="dxa"/>
            <w:gridSpan w:val="2"/>
          </w:tcPr>
          <w:p w14:paraId="6AE9DF24" w14:textId="2D9CEFBE" w:rsidR="00E377AD" w:rsidRPr="006660CF" w:rsidRDefault="00E377AD">
            <w:pPr>
              <w:jc w:val="both"/>
              <w:rPr>
                <w:rFonts w:eastAsiaTheme="minorEastAsia"/>
                <w:sz w:val="20"/>
                <w:lang w:eastAsia="zh-CN"/>
              </w:rPr>
            </w:pPr>
            <w:r w:rsidRPr="00E377AD">
              <w:rPr>
                <w:rFonts w:eastAsiaTheme="minorEastAsia"/>
                <w:sz w:val="20"/>
                <w:lang w:eastAsia="zh-CN"/>
              </w:rPr>
              <w:t>3 bits BAP path ID</w:t>
            </w:r>
            <w:r>
              <w:rPr>
                <w:rFonts w:eastAsiaTheme="minorEastAsia"/>
                <w:sz w:val="20"/>
                <w:lang w:eastAsia="zh-CN"/>
              </w:rPr>
              <w:t xml:space="preserve">, which is </w:t>
            </w:r>
            <w:r w:rsidRPr="00E377AD">
              <w:rPr>
                <w:rFonts w:eastAsiaTheme="minorEastAsia"/>
                <w:sz w:val="20"/>
                <w:lang w:eastAsia="zh-CN"/>
              </w:rPr>
              <w:t>local</w:t>
            </w:r>
            <w:r>
              <w:rPr>
                <w:rFonts w:eastAsiaTheme="minorEastAsia"/>
                <w:sz w:val="20"/>
                <w:lang w:eastAsia="zh-CN"/>
              </w:rPr>
              <w:t>ly</w:t>
            </w:r>
            <w:r w:rsidRPr="00E377AD">
              <w:rPr>
                <w:rFonts w:eastAsiaTheme="minorEastAsia"/>
                <w:sz w:val="20"/>
                <w:lang w:eastAsia="zh-CN"/>
              </w:rPr>
              <w:t xml:space="preserve"> unique</w:t>
            </w:r>
            <w:r>
              <w:rPr>
                <w:rFonts w:eastAsiaTheme="minorEastAsia"/>
                <w:sz w:val="20"/>
                <w:lang w:eastAsia="zh-CN"/>
              </w:rPr>
              <w:t xml:space="preserve"> for each BAP address, i.e. each pair of source and destination node</w:t>
            </w:r>
          </w:p>
        </w:tc>
      </w:tr>
    </w:tbl>
    <w:p w14:paraId="246F8D4A" w14:textId="77777777" w:rsidR="00E377AD" w:rsidRDefault="00E377AD" w:rsidP="00696EEF">
      <w:pPr>
        <w:jc w:val="both"/>
        <w:rPr>
          <w:rFonts w:eastAsiaTheme="minorEastAsia"/>
          <w:sz w:val="20"/>
          <w:lang w:eastAsia="zh-CN"/>
        </w:rPr>
      </w:pPr>
    </w:p>
    <w:p w14:paraId="6FC39FAC" w14:textId="77777777" w:rsidR="0003778E" w:rsidRDefault="0003778E" w:rsidP="00696EEF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Obviously, no matter which solution is chosen, </w:t>
      </w:r>
      <w:r w:rsidR="00BD0F11">
        <w:rPr>
          <w:rFonts w:eastAsiaTheme="minorEastAsia"/>
          <w:sz w:val="20"/>
          <w:lang w:eastAsia="zh-CN"/>
        </w:rPr>
        <w:t>the length of BAP routing ID is 16bits</w:t>
      </w:r>
      <w:r>
        <w:rPr>
          <w:rFonts w:eastAsiaTheme="minorEastAsia"/>
          <w:sz w:val="20"/>
          <w:lang w:eastAsia="zh-CN"/>
        </w:rPr>
        <w:t>. The only difference is about the length of the BAP address field and the BAP path ID field. RAN2 can decide which solution is preferred.</w:t>
      </w:r>
    </w:p>
    <w:p w14:paraId="4B5DFFAD" w14:textId="1490E52E" w:rsidR="0003778E" w:rsidRDefault="0003778E" w:rsidP="0003778E">
      <w:pPr>
        <w:rPr>
          <w:rFonts w:eastAsiaTheme="minorEastAsia"/>
          <w:b/>
          <w:sz w:val="20"/>
          <w:lang w:eastAsia="zh-CN"/>
        </w:rPr>
      </w:pPr>
      <w:r w:rsidRPr="0003778E">
        <w:rPr>
          <w:rFonts w:eastAsiaTheme="minorEastAsia"/>
          <w:b/>
          <w:sz w:val="20"/>
          <w:lang w:eastAsia="zh-CN"/>
        </w:rPr>
        <w:t xml:space="preserve">Proposal </w:t>
      </w:r>
      <w:r w:rsidR="00F12C4F">
        <w:rPr>
          <w:rFonts w:eastAsiaTheme="minorEastAsia"/>
          <w:b/>
          <w:sz w:val="20"/>
          <w:lang w:eastAsia="zh-CN"/>
        </w:rPr>
        <w:t>1</w:t>
      </w:r>
      <w:r>
        <w:rPr>
          <w:rFonts w:eastAsiaTheme="minorEastAsia"/>
          <w:b/>
          <w:sz w:val="20"/>
          <w:lang w:eastAsia="zh-CN"/>
        </w:rPr>
        <w:t xml:space="preserve">: BAP routing ID is </w:t>
      </w:r>
      <w:r w:rsidR="008538F3">
        <w:rPr>
          <w:rFonts w:eastAsiaTheme="minorEastAsia"/>
          <w:b/>
          <w:sz w:val="20"/>
          <w:lang w:eastAsia="zh-CN"/>
        </w:rPr>
        <w:t xml:space="preserve">totally </w:t>
      </w:r>
      <w:r>
        <w:rPr>
          <w:rFonts w:eastAsiaTheme="minorEastAsia"/>
          <w:b/>
          <w:sz w:val="20"/>
          <w:lang w:eastAsia="zh-CN"/>
        </w:rPr>
        <w:t>16 bits for both upstream and downstream.</w:t>
      </w:r>
    </w:p>
    <w:p w14:paraId="4B09B007" w14:textId="3D52BC2D" w:rsidR="0003778E" w:rsidRDefault="0003778E" w:rsidP="00E64E94">
      <w:pPr>
        <w:spacing w:after="120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Proposal </w:t>
      </w:r>
      <w:r w:rsidR="00F12C4F">
        <w:rPr>
          <w:rFonts w:eastAsiaTheme="minorEastAsia"/>
          <w:b/>
          <w:sz w:val="20"/>
          <w:lang w:eastAsia="zh-CN"/>
        </w:rPr>
        <w:t>2</w:t>
      </w:r>
      <w:r>
        <w:rPr>
          <w:rFonts w:eastAsiaTheme="minorEastAsia"/>
          <w:b/>
          <w:sz w:val="20"/>
          <w:lang w:eastAsia="zh-CN"/>
        </w:rPr>
        <w:t>: RAN2</w:t>
      </w:r>
      <w:r w:rsidR="004801CE">
        <w:rPr>
          <w:rFonts w:eastAsiaTheme="minorEastAsia"/>
          <w:b/>
          <w:sz w:val="20"/>
          <w:lang w:eastAsia="zh-CN"/>
        </w:rPr>
        <w:t xml:space="preserve"> down selects the solutions </w:t>
      </w:r>
      <w:r>
        <w:rPr>
          <w:rFonts w:eastAsiaTheme="minorEastAsia"/>
          <w:b/>
          <w:sz w:val="20"/>
          <w:lang w:eastAsia="zh-CN"/>
        </w:rPr>
        <w:t xml:space="preserve">for the BAP routing </w:t>
      </w:r>
      <w:r w:rsidR="004801CE">
        <w:rPr>
          <w:rFonts w:eastAsiaTheme="minorEastAsia"/>
          <w:b/>
          <w:sz w:val="20"/>
          <w:lang w:eastAsia="zh-CN"/>
        </w:rPr>
        <w:t xml:space="preserve">ID </w:t>
      </w:r>
      <w:r>
        <w:rPr>
          <w:rFonts w:eastAsiaTheme="minorEastAsia"/>
          <w:b/>
          <w:sz w:val="20"/>
          <w:lang w:eastAsia="zh-CN"/>
        </w:rPr>
        <w:t>design</w:t>
      </w:r>
      <w:r w:rsidR="004801CE">
        <w:rPr>
          <w:rFonts w:eastAsiaTheme="minorEastAsia"/>
          <w:b/>
          <w:sz w:val="20"/>
          <w:lang w:eastAsia="zh-CN"/>
        </w:rPr>
        <w:t>:</w:t>
      </w:r>
    </w:p>
    <w:p w14:paraId="4DE05B80" w14:textId="23864E5B" w:rsidR="0003778E" w:rsidRDefault="004801CE" w:rsidP="00E64E94">
      <w:pPr>
        <w:spacing w:after="120"/>
        <w:ind w:leftChars="250" w:left="550"/>
        <w:rPr>
          <w:rFonts w:eastAsiaTheme="minorEastAsia"/>
          <w:b/>
          <w:sz w:val="20"/>
          <w:lang w:eastAsia="zh-CN"/>
        </w:rPr>
      </w:pPr>
      <w:r w:rsidRPr="00743822">
        <w:rPr>
          <w:rFonts w:eastAsiaTheme="minorEastAsia"/>
          <w:b/>
          <w:sz w:val="20"/>
          <w:lang w:eastAsia="zh-CN"/>
        </w:rPr>
        <w:t xml:space="preserve">Solution </w:t>
      </w:r>
      <w:r w:rsidR="0003778E">
        <w:rPr>
          <w:rFonts w:eastAsiaTheme="minorEastAsia"/>
          <w:b/>
          <w:sz w:val="20"/>
          <w:lang w:eastAsia="zh-CN"/>
        </w:rPr>
        <w:t xml:space="preserve">1. </w:t>
      </w:r>
      <w:r w:rsidR="0003778E" w:rsidRPr="006F4768">
        <w:rPr>
          <w:rFonts w:eastAsiaTheme="minorEastAsia"/>
          <w:b/>
          <w:sz w:val="20"/>
          <w:lang w:eastAsia="zh-CN"/>
        </w:rPr>
        <w:t>BAP address</w:t>
      </w:r>
      <w:r w:rsidR="00E629A7">
        <w:rPr>
          <w:rFonts w:eastAsiaTheme="minorEastAsia"/>
          <w:b/>
          <w:sz w:val="20"/>
          <w:lang w:eastAsia="zh-CN"/>
        </w:rPr>
        <w:t xml:space="preserve"> (10bits for downstream, 3bits for upstream) </w:t>
      </w:r>
      <w:r w:rsidR="0003778E" w:rsidRPr="006F4768">
        <w:rPr>
          <w:rFonts w:eastAsiaTheme="minorEastAsia"/>
          <w:b/>
          <w:sz w:val="20"/>
          <w:lang w:eastAsia="zh-CN"/>
        </w:rPr>
        <w:t xml:space="preserve">+ </w:t>
      </w:r>
      <w:r w:rsidR="00537EB5" w:rsidRPr="006F4768">
        <w:rPr>
          <w:rFonts w:eastAsiaTheme="minorEastAsia"/>
          <w:b/>
          <w:sz w:val="20"/>
          <w:lang w:eastAsia="zh-CN"/>
        </w:rPr>
        <w:t>global</w:t>
      </w:r>
      <w:r w:rsidR="00537EB5">
        <w:rPr>
          <w:rFonts w:eastAsiaTheme="minorEastAsia"/>
          <w:b/>
          <w:sz w:val="20"/>
          <w:lang w:eastAsia="zh-CN"/>
        </w:rPr>
        <w:t>ly</w:t>
      </w:r>
      <w:r w:rsidR="0003778E" w:rsidRPr="006F4768">
        <w:rPr>
          <w:rFonts w:eastAsiaTheme="minorEastAsia"/>
          <w:b/>
          <w:sz w:val="20"/>
          <w:lang w:eastAsia="zh-CN"/>
        </w:rPr>
        <w:t xml:space="preserve"> unique BAP path ID</w:t>
      </w:r>
      <w:r w:rsidR="0003778E">
        <w:rPr>
          <w:rFonts w:eastAsiaTheme="minorEastAsia"/>
          <w:b/>
          <w:sz w:val="20"/>
          <w:lang w:eastAsia="zh-CN"/>
        </w:rPr>
        <w:t xml:space="preserve"> </w:t>
      </w:r>
      <w:r>
        <w:rPr>
          <w:rFonts w:eastAsiaTheme="minorEastAsia"/>
          <w:b/>
          <w:sz w:val="20"/>
          <w:lang w:eastAsia="zh-CN"/>
        </w:rPr>
        <w:t xml:space="preserve">for each BAP </w:t>
      </w:r>
      <w:r w:rsidRPr="00743822">
        <w:rPr>
          <w:rFonts w:eastAsiaTheme="minorEastAsia"/>
          <w:b/>
          <w:sz w:val="20"/>
          <w:lang w:eastAsia="zh-CN"/>
        </w:rPr>
        <w:t xml:space="preserve">destination </w:t>
      </w:r>
      <w:r w:rsidR="0003778E">
        <w:rPr>
          <w:rFonts w:eastAsiaTheme="minorEastAsia"/>
          <w:b/>
          <w:sz w:val="20"/>
          <w:lang w:eastAsia="zh-CN"/>
        </w:rPr>
        <w:t>address</w:t>
      </w:r>
      <w:r w:rsidR="00E629A7">
        <w:rPr>
          <w:rFonts w:eastAsiaTheme="minorEastAsia"/>
          <w:b/>
          <w:sz w:val="20"/>
          <w:lang w:eastAsia="zh-CN"/>
        </w:rPr>
        <w:t xml:space="preserve"> (6bits for downstream, 13bits for upstream)</w:t>
      </w:r>
      <w:r w:rsidR="0003778E">
        <w:rPr>
          <w:rFonts w:eastAsiaTheme="minorEastAsia"/>
          <w:b/>
          <w:sz w:val="20"/>
          <w:lang w:eastAsia="zh-CN"/>
        </w:rPr>
        <w:t>.</w:t>
      </w:r>
    </w:p>
    <w:p w14:paraId="0D774DA9" w14:textId="7278B633" w:rsidR="0003778E" w:rsidRPr="0003778E" w:rsidRDefault="004801CE" w:rsidP="00E64E94">
      <w:pPr>
        <w:spacing w:after="120"/>
        <w:ind w:leftChars="250" w:left="550"/>
        <w:rPr>
          <w:b/>
          <w:lang w:val="en-US"/>
        </w:rPr>
      </w:pPr>
      <w:r w:rsidRPr="00743822">
        <w:rPr>
          <w:rFonts w:eastAsiaTheme="minorEastAsia"/>
          <w:b/>
          <w:sz w:val="20"/>
          <w:lang w:eastAsia="zh-CN"/>
        </w:rPr>
        <w:t xml:space="preserve">Solution </w:t>
      </w:r>
      <w:r w:rsidR="0003778E">
        <w:rPr>
          <w:rFonts w:eastAsiaTheme="minorEastAsia"/>
          <w:b/>
          <w:sz w:val="20"/>
          <w:lang w:eastAsia="zh-CN"/>
        </w:rPr>
        <w:t>2.</w:t>
      </w:r>
      <w:r w:rsidR="0003778E" w:rsidRPr="0003778E">
        <w:rPr>
          <w:rFonts w:eastAsiaTheme="minorEastAsia"/>
          <w:b/>
          <w:sz w:val="20"/>
          <w:lang w:eastAsia="zh-CN"/>
        </w:rPr>
        <w:t xml:space="preserve"> </w:t>
      </w:r>
      <w:r w:rsidR="00E629A7" w:rsidRPr="006F4768">
        <w:rPr>
          <w:rFonts w:eastAsiaTheme="minorEastAsia"/>
          <w:b/>
          <w:sz w:val="20"/>
          <w:lang w:eastAsia="zh-CN"/>
        </w:rPr>
        <w:t>BAP address (13 bits, including source ID)</w:t>
      </w:r>
      <w:r w:rsidR="00E629A7">
        <w:rPr>
          <w:rFonts w:eastAsiaTheme="minorEastAsia"/>
          <w:b/>
          <w:sz w:val="20"/>
          <w:lang w:eastAsia="zh-CN"/>
        </w:rPr>
        <w:t xml:space="preserve"> </w:t>
      </w:r>
      <w:r w:rsidR="00E629A7" w:rsidRPr="006F4768">
        <w:rPr>
          <w:rFonts w:eastAsiaTheme="minorEastAsia"/>
          <w:b/>
          <w:sz w:val="20"/>
          <w:lang w:eastAsia="zh-CN"/>
        </w:rPr>
        <w:t>+ 3 bits local</w:t>
      </w:r>
      <w:r w:rsidR="00537EB5">
        <w:rPr>
          <w:rFonts w:eastAsiaTheme="minorEastAsia"/>
          <w:b/>
          <w:sz w:val="20"/>
          <w:lang w:eastAsia="zh-CN"/>
        </w:rPr>
        <w:t>ly</w:t>
      </w:r>
      <w:r w:rsidR="00E629A7" w:rsidRPr="006F4768">
        <w:rPr>
          <w:rFonts w:eastAsiaTheme="minorEastAsia"/>
          <w:b/>
          <w:sz w:val="20"/>
          <w:lang w:eastAsia="zh-CN"/>
        </w:rPr>
        <w:t xml:space="preserve"> unique BAP path ID</w:t>
      </w:r>
      <w:r>
        <w:rPr>
          <w:rFonts w:eastAsiaTheme="minorEastAsia"/>
          <w:b/>
          <w:sz w:val="20"/>
          <w:lang w:eastAsia="zh-CN"/>
        </w:rPr>
        <w:t xml:space="preserve"> within each pair of source and destination node</w:t>
      </w:r>
      <w:r w:rsidR="00E629A7" w:rsidRPr="006F4768">
        <w:rPr>
          <w:rFonts w:eastAsiaTheme="minorEastAsia"/>
          <w:b/>
          <w:sz w:val="20"/>
          <w:lang w:eastAsia="zh-CN"/>
        </w:rPr>
        <w:t>.</w:t>
      </w:r>
    </w:p>
    <w:p w14:paraId="34E15389" w14:textId="5DAADE1F" w:rsidR="000424B6" w:rsidRPr="00A46623" w:rsidRDefault="000424B6" w:rsidP="009A59F1">
      <w:pPr>
        <w:pStyle w:val="2"/>
        <w:spacing w:before="240"/>
        <w:ind w:left="170"/>
      </w:pPr>
      <w:r w:rsidRPr="00A46623">
        <w:t>The granularity of BAP routing ID</w:t>
      </w:r>
    </w:p>
    <w:p w14:paraId="0D712E56" w14:textId="46A78569" w:rsidR="00A46623" w:rsidRDefault="00727A42" w:rsidP="00727A42">
      <w:pPr>
        <w:jc w:val="both"/>
        <w:rPr>
          <w:rFonts w:eastAsiaTheme="minorEastAsia"/>
          <w:sz w:val="20"/>
          <w:lang w:eastAsia="zh-CN"/>
        </w:rPr>
      </w:pPr>
      <w:r w:rsidRPr="00FD410D">
        <w:rPr>
          <w:rFonts w:eastAsiaTheme="minorEastAsia"/>
          <w:sz w:val="20"/>
          <w:lang w:eastAsia="zh-CN"/>
        </w:rPr>
        <w:t xml:space="preserve">For the upstream transmission, if the access IAB node can connect to the IAB-donor-CU via multiple IAB-donor-DUs, </w:t>
      </w:r>
      <w:r w:rsidR="008031B7">
        <w:rPr>
          <w:rFonts w:eastAsiaTheme="minorEastAsia"/>
          <w:sz w:val="20"/>
          <w:lang w:eastAsia="zh-CN"/>
        </w:rPr>
        <w:t xml:space="preserve">and </w:t>
      </w:r>
      <w:r w:rsidRPr="00FD410D">
        <w:rPr>
          <w:rFonts w:eastAsiaTheme="minorEastAsia"/>
          <w:sz w:val="20"/>
          <w:lang w:eastAsia="zh-CN"/>
        </w:rPr>
        <w:t xml:space="preserve">the IAB-donor-CU may configure more than one available BAP address to the access IAB node for global load balancing among IAB-donor-DUs. For example, </w:t>
      </w:r>
      <w:r w:rsidR="00B7181C">
        <w:rPr>
          <w:rFonts w:eastAsiaTheme="minorEastAsia"/>
          <w:sz w:val="20"/>
          <w:lang w:eastAsia="zh-CN"/>
        </w:rPr>
        <w:t>a specific</w:t>
      </w:r>
      <w:r w:rsidR="00B7181C" w:rsidRPr="00FD410D">
        <w:rPr>
          <w:rFonts w:eastAsiaTheme="minorEastAsia"/>
          <w:sz w:val="20"/>
          <w:lang w:eastAsia="zh-CN"/>
        </w:rPr>
        <w:t xml:space="preserve"> </w:t>
      </w:r>
      <w:r w:rsidRPr="00FD410D">
        <w:rPr>
          <w:rFonts w:eastAsiaTheme="minorEastAsia"/>
          <w:sz w:val="20"/>
          <w:lang w:eastAsia="zh-CN"/>
        </w:rPr>
        <w:t>upstream BAP address can be configured to serve some specific UEs, or some specific UE bearers, or any upstream traffic of the access IAB node. Which granularity is suit</w:t>
      </w:r>
      <w:r w:rsidR="00B7181C">
        <w:rPr>
          <w:rFonts w:eastAsiaTheme="minorEastAsia"/>
          <w:sz w:val="20"/>
          <w:lang w:eastAsia="zh-CN"/>
        </w:rPr>
        <w:t>able</w:t>
      </w:r>
      <w:r w:rsidRPr="00FD410D">
        <w:rPr>
          <w:rFonts w:eastAsiaTheme="minorEastAsia"/>
          <w:sz w:val="20"/>
          <w:lang w:eastAsia="zh-CN"/>
        </w:rPr>
        <w:t xml:space="preserve"> for the upstream BAP address configuration is worth</w:t>
      </w:r>
      <w:r w:rsidR="00B7181C">
        <w:rPr>
          <w:rFonts w:eastAsiaTheme="minorEastAsia"/>
          <w:sz w:val="20"/>
          <w:lang w:eastAsia="zh-CN"/>
        </w:rPr>
        <w:t>y</w:t>
      </w:r>
      <w:r w:rsidRPr="00FD410D">
        <w:rPr>
          <w:rFonts w:eastAsiaTheme="minorEastAsia"/>
          <w:sz w:val="20"/>
          <w:lang w:eastAsia="zh-CN"/>
        </w:rPr>
        <w:t xml:space="preserve"> to be discussed by RAN2. </w:t>
      </w:r>
    </w:p>
    <w:p w14:paraId="6A326A3D" w14:textId="23B5EC4E" w:rsidR="008031B7" w:rsidRPr="00FD410D" w:rsidRDefault="008031B7" w:rsidP="00727A42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In addition, even for a given </w:t>
      </w:r>
      <w:r w:rsidR="003E1072">
        <w:rPr>
          <w:rFonts w:eastAsiaTheme="minorEastAsia"/>
          <w:sz w:val="20"/>
          <w:lang w:eastAsia="zh-CN"/>
        </w:rPr>
        <w:t xml:space="preserve">pair of </w:t>
      </w:r>
      <w:r>
        <w:rPr>
          <w:rFonts w:eastAsiaTheme="minorEastAsia"/>
          <w:sz w:val="20"/>
          <w:lang w:eastAsia="zh-CN"/>
        </w:rPr>
        <w:t xml:space="preserve">source node and destination node, multiple paths </w:t>
      </w:r>
      <w:r w:rsidR="003E1072">
        <w:rPr>
          <w:rFonts w:eastAsiaTheme="minorEastAsia"/>
          <w:sz w:val="20"/>
          <w:lang w:eastAsia="zh-CN"/>
        </w:rPr>
        <w:t xml:space="preserve">may exist, then it is also possible for the IAB-donor-CU to </w:t>
      </w:r>
      <w:r w:rsidR="00630870">
        <w:rPr>
          <w:rFonts w:eastAsiaTheme="minorEastAsia"/>
          <w:sz w:val="20"/>
          <w:lang w:eastAsia="zh-CN"/>
        </w:rPr>
        <w:t>do load balanc</w:t>
      </w:r>
      <w:r w:rsidR="00B7181C">
        <w:rPr>
          <w:rFonts w:eastAsiaTheme="minorEastAsia"/>
          <w:sz w:val="20"/>
          <w:lang w:eastAsia="zh-CN"/>
        </w:rPr>
        <w:t>ing</w:t>
      </w:r>
      <w:r w:rsidR="00630870">
        <w:rPr>
          <w:rFonts w:eastAsiaTheme="minorEastAsia"/>
          <w:sz w:val="20"/>
          <w:lang w:eastAsia="zh-CN"/>
        </w:rPr>
        <w:t xml:space="preserve"> among these multiple paths with fine granularity</w:t>
      </w:r>
      <w:r w:rsidR="003E1072">
        <w:rPr>
          <w:rFonts w:eastAsiaTheme="minorEastAsia"/>
          <w:sz w:val="20"/>
          <w:lang w:eastAsia="zh-CN"/>
        </w:rPr>
        <w:t xml:space="preserve">. </w:t>
      </w:r>
      <w:r w:rsidR="00630870">
        <w:rPr>
          <w:rFonts w:eastAsiaTheme="minorEastAsia"/>
          <w:sz w:val="20"/>
          <w:lang w:eastAsia="zh-CN"/>
        </w:rPr>
        <w:t xml:space="preserve">The granularity of preferred BAP path ID can be configured to be per UE level, or per UE bearer level, or per pair of destination and source node. </w:t>
      </w:r>
    </w:p>
    <w:p w14:paraId="28492400" w14:textId="02BA52F9" w:rsidR="000424B6" w:rsidRDefault="000424B6" w:rsidP="00727A42">
      <w:pPr>
        <w:rPr>
          <w:rFonts w:eastAsiaTheme="minorEastAsia"/>
          <w:b/>
          <w:sz w:val="20"/>
          <w:lang w:eastAsia="zh-CN"/>
        </w:rPr>
      </w:pPr>
      <w:r w:rsidRPr="00727A42">
        <w:rPr>
          <w:rFonts w:eastAsiaTheme="minorEastAsia"/>
          <w:b/>
          <w:sz w:val="20"/>
          <w:lang w:eastAsia="zh-CN"/>
        </w:rPr>
        <w:t>Proposal</w:t>
      </w:r>
      <w:r w:rsidR="008031B7">
        <w:rPr>
          <w:rFonts w:eastAsiaTheme="minorEastAsia"/>
          <w:b/>
          <w:sz w:val="20"/>
          <w:lang w:eastAsia="zh-CN"/>
        </w:rPr>
        <w:t xml:space="preserve"> </w:t>
      </w:r>
      <w:r w:rsidR="00F12C4F">
        <w:rPr>
          <w:rFonts w:eastAsiaTheme="minorEastAsia"/>
          <w:b/>
          <w:sz w:val="20"/>
          <w:lang w:eastAsia="zh-CN"/>
        </w:rPr>
        <w:t>3</w:t>
      </w:r>
      <w:r w:rsidRPr="00727A42">
        <w:rPr>
          <w:rFonts w:eastAsiaTheme="minorEastAsia"/>
          <w:b/>
          <w:sz w:val="20"/>
          <w:lang w:eastAsia="zh-CN"/>
        </w:rPr>
        <w:t xml:space="preserve">: RAN2 </w:t>
      </w:r>
      <w:r w:rsidR="00B7181C">
        <w:rPr>
          <w:rFonts w:eastAsiaTheme="minorEastAsia"/>
          <w:b/>
          <w:sz w:val="20"/>
          <w:lang w:eastAsia="zh-CN"/>
        </w:rPr>
        <w:t xml:space="preserve">to </w:t>
      </w:r>
      <w:r w:rsidRPr="00727A42">
        <w:rPr>
          <w:rFonts w:eastAsiaTheme="minorEastAsia"/>
          <w:b/>
          <w:sz w:val="20"/>
          <w:lang w:eastAsia="zh-CN"/>
        </w:rPr>
        <w:t xml:space="preserve">discuss whether </w:t>
      </w:r>
      <w:bookmarkStart w:id="8" w:name="OLE_LINK18"/>
      <w:r w:rsidRPr="00727A42">
        <w:rPr>
          <w:rFonts w:eastAsiaTheme="minorEastAsia"/>
          <w:b/>
          <w:sz w:val="20"/>
          <w:lang w:eastAsia="zh-CN"/>
        </w:rPr>
        <w:t>BAP address is configured per UE level</w:t>
      </w:r>
      <w:bookmarkEnd w:id="8"/>
      <w:r w:rsidR="00AE6A14">
        <w:rPr>
          <w:rFonts w:eastAsiaTheme="minorEastAsia"/>
          <w:b/>
          <w:sz w:val="20"/>
          <w:lang w:eastAsia="zh-CN"/>
        </w:rPr>
        <w:t xml:space="preserve"> or</w:t>
      </w:r>
      <w:r w:rsidRPr="00727A42">
        <w:rPr>
          <w:rFonts w:eastAsiaTheme="minorEastAsia"/>
          <w:b/>
          <w:sz w:val="20"/>
          <w:lang w:eastAsia="zh-CN"/>
        </w:rPr>
        <w:t xml:space="preserve"> per UE bearer l</w:t>
      </w:r>
      <w:r w:rsidR="00DB6FB7">
        <w:rPr>
          <w:rFonts w:eastAsiaTheme="minorEastAsia"/>
          <w:b/>
          <w:sz w:val="20"/>
          <w:lang w:eastAsia="zh-CN"/>
        </w:rPr>
        <w:t>evel or per IAB node level for upstream transmission</w:t>
      </w:r>
      <w:r w:rsidRPr="00727A42">
        <w:rPr>
          <w:rFonts w:eastAsiaTheme="minorEastAsia"/>
          <w:b/>
          <w:sz w:val="20"/>
          <w:lang w:eastAsia="zh-CN"/>
        </w:rPr>
        <w:t>.</w:t>
      </w:r>
    </w:p>
    <w:p w14:paraId="403042B8" w14:textId="4BE101A2" w:rsidR="007B27D2" w:rsidRPr="000424B6" w:rsidRDefault="000424B6" w:rsidP="00630870">
      <w:pPr>
        <w:rPr>
          <w:rFonts w:eastAsiaTheme="minorEastAsia"/>
          <w:sz w:val="20"/>
          <w:lang w:val="x-none" w:eastAsia="zh-CN"/>
        </w:rPr>
      </w:pPr>
      <w:r w:rsidRPr="003E1072">
        <w:rPr>
          <w:rFonts w:eastAsiaTheme="minorEastAsia"/>
          <w:b/>
          <w:sz w:val="20"/>
          <w:lang w:eastAsia="zh-CN"/>
        </w:rPr>
        <w:t>Proposal</w:t>
      </w:r>
      <w:r w:rsidR="003E1072">
        <w:rPr>
          <w:rFonts w:eastAsiaTheme="minorEastAsia"/>
          <w:b/>
          <w:sz w:val="20"/>
          <w:lang w:eastAsia="zh-CN"/>
        </w:rPr>
        <w:t xml:space="preserve"> </w:t>
      </w:r>
      <w:r w:rsidR="00F12C4F">
        <w:rPr>
          <w:rFonts w:eastAsiaTheme="minorEastAsia"/>
          <w:b/>
          <w:sz w:val="20"/>
          <w:lang w:eastAsia="zh-CN"/>
        </w:rPr>
        <w:t>4</w:t>
      </w:r>
      <w:r w:rsidRPr="003E1072">
        <w:rPr>
          <w:rFonts w:eastAsiaTheme="minorEastAsia"/>
          <w:b/>
          <w:sz w:val="20"/>
          <w:lang w:eastAsia="zh-CN"/>
        </w:rPr>
        <w:t xml:space="preserve">: RAN2 </w:t>
      </w:r>
      <w:r w:rsidR="00B7181C">
        <w:rPr>
          <w:rFonts w:eastAsiaTheme="minorEastAsia"/>
          <w:b/>
          <w:sz w:val="20"/>
          <w:lang w:eastAsia="zh-CN"/>
        </w:rPr>
        <w:t xml:space="preserve">to </w:t>
      </w:r>
      <w:r w:rsidRPr="003E1072">
        <w:rPr>
          <w:rFonts w:eastAsiaTheme="minorEastAsia"/>
          <w:b/>
          <w:sz w:val="20"/>
          <w:lang w:eastAsia="zh-CN"/>
        </w:rPr>
        <w:t xml:space="preserve">discuss whether the path ID is configured per UE </w:t>
      </w:r>
      <w:r w:rsidR="00AE6A14" w:rsidRPr="00727A42">
        <w:rPr>
          <w:rFonts w:eastAsiaTheme="minorEastAsia"/>
          <w:b/>
          <w:sz w:val="20"/>
          <w:lang w:eastAsia="zh-CN"/>
        </w:rPr>
        <w:t>level</w:t>
      </w:r>
      <w:r w:rsidR="00AE6A14">
        <w:rPr>
          <w:rFonts w:eastAsiaTheme="minorEastAsia"/>
          <w:b/>
          <w:sz w:val="20"/>
          <w:lang w:eastAsia="zh-CN"/>
        </w:rPr>
        <w:t xml:space="preserve"> </w:t>
      </w:r>
      <w:r w:rsidRPr="003E1072">
        <w:rPr>
          <w:rFonts w:eastAsiaTheme="minorEastAsia"/>
          <w:b/>
          <w:sz w:val="20"/>
          <w:lang w:eastAsia="zh-CN"/>
        </w:rPr>
        <w:t>or per UE bearer level or per pair of destination and source node</w:t>
      </w:r>
      <w:r w:rsidR="00D93A6D">
        <w:rPr>
          <w:rFonts w:eastAsiaTheme="minorEastAsia"/>
          <w:b/>
          <w:sz w:val="20"/>
          <w:lang w:eastAsia="zh-CN"/>
        </w:rPr>
        <w:t>s</w:t>
      </w:r>
      <w:r w:rsidRPr="003E1072">
        <w:rPr>
          <w:rFonts w:eastAsiaTheme="minorEastAsia"/>
          <w:b/>
          <w:sz w:val="20"/>
          <w:lang w:eastAsia="zh-CN"/>
        </w:rPr>
        <w:t>.</w:t>
      </w:r>
    </w:p>
    <w:bookmarkEnd w:id="6"/>
    <w:bookmarkEnd w:id="7"/>
    <w:p w14:paraId="061E3FDF" w14:textId="77777777" w:rsidR="00711CBF" w:rsidRPr="00F13442" w:rsidRDefault="006E11AA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Conclusion</w:t>
      </w:r>
    </w:p>
    <w:bookmarkEnd w:id="0"/>
    <w:p w14:paraId="5184F68C" w14:textId="0FCEE490" w:rsidR="003470BF" w:rsidRDefault="00657A93" w:rsidP="00B702A1">
      <w:pPr>
        <w:jc w:val="both"/>
        <w:rPr>
          <w:rFonts w:eastAsia="宋体"/>
          <w:sz w:val="20"/>
          <w:lang w:eastAsia="zh-CN"/>
        </w:rPr>
      </w:pPr>
      <w:r w:rsidRPr="00F13442">
        <w:rPr>
          <w:rFonts w:eastAsia="宋体"/>
          <w:kern w:val="2"/>
          <w:sz w:val="20"/>
          <w:lang w:eastAsia="zh-CN"/>
        </w:rPr>
        <w:t xml:space="preserve">This </w:t>
      </w:r>
      <w:r w:rsidR="009934AF" w:rsidRPr="00F13442">
        <w:rPr>
          <w:rFonts w:eastAsia="宋体"/>
          <w:kern w:val="2"/>
          <w:sz w:val="20"/>
          <w:lang w:eastAsia="zh-CN"/>
        </w:rPr>
        <w:t xml:space="preserve">paper </w:t>
      </w:r>
      <w:r w:rsidR="000805D8" w:rsidRPr="00F13442">
        <w:rPr>
          <w:rFonts w:eastAsia="宋体"/>
          <w:sz w:val="20"/>
          <w:lang w:eastAsia="zh-CN"/>
        </w:rPr>
        <w:t>mainly</w:t>
      </w:r>
      <w:r w:rsidR="005A6114" w:rsidRPr="00F13442">
        <w:rPr>
          <w:rFonts w:eastAsia="宋体" w:hint="eastAsia"/>
          <w:sz w:val="20"/>
          <w:lang w:eastAsia="zh-CN"/>
        </w:rPr>
        <w:t xml:space="preserve"> </w:t>
      </w:r>
      <w:r w:rsidR="009E0CA0" w:rsidRPr="00F13442">
        <w:rPr>
          <w:rFonts w:eastAsia="宋体"/>
          <w:sz w:val="20"/>
          <w:lang w:eastAsia="zh-CN"/>
        </w:rPr>
        <w:t>discuss</w:t>
      </w:r>
      <w:r w:rsidR="00217766" w:rsidRPr="00F13442">
        <w:rPr>
          <w:rFonts w:eastAsia="宋体"/>
          <w:sz w:val="20"/>
          <w:lang w:eastAsia="zh-CN"/>
        </w:rPr>
        <w:t>es</w:t>
      </w:r>
      <w:bookmarkStart w:id="9" w:name="OLE_LINK95"/>
      <w:bookmarkStart w:id="10" w:name="OLE_LINK96"/>
      <w:r w:rsidR="00687127" w:rsidRPr="00F13442">
        <w:rPr>
          <w:rFonts w:eastAsia="宋体"/>
          <w:sz w:val="20"/>
          <w:lang w:eastAsia="zh-CN"/>
        </w:rPr>
        <w:t xml:space="preserve"> </w:t>
      </w:r>
      <w:bookmarkEnd w:id="9"/>
      <w:bookmarkEnd w:id="10"/>
      <w:r w:rsidR="00C25416">
        <w:rPr>
          <w:rFonts w:eastAsia="宋体"/>
          <w:sz w:val="20"/>
          <w:lang w:eastAsia="zh-CN"/>
        </w:rPr>
        <w:t>the</w:t>
      </w:r>
      <w:r w:rsidR="00630870">
        <w:rPr>
          <w:rFonts w:eastAsia="宋体"/>
          <w:sz w:val="20"/>
          <w:lang w:eastAsia="zh-CN"/>
        </w:rPr>
        <w:t xml:space="preserve"> details about routing ID design and the granularity of BAP routing ID configuration</w:t>
      </w:r>
      <w:r w:rsidR="00561404">
        <w:rPr>
          <w:rFonts w:eastAsia="宋体"/>
          <w:sz w:val="20"/>
          <w:lang w:eastAsia="zh-CN"/>
        </w:rPr>
        <w:t xml:space="preserve">, </w:t>
      </w:r>
      <w:r w:rsidR="007224D1">
        <w:rPr>
          <w:rFonts w:eastAsia="宋体"/>
          <w:sz w:val="20"/>
          <w:lang w:eastAsia="zh-CN"/>
        </w:rPr>
        <w:t>then</w:t>
      </w:r>
      <w:r w:rsidR="00561404">
        <w:rPr>
          <w:rFonts w:eastAsia="宋体"/>
          <w:sz w:val="20"/>
          <w:lang w:eastAsia="zh-CN"/>
        </w:rPr>
        <w:t xml:space="preserve"> we draw the following </w:t>
      </w:r>
      <w:r w:rsidR="00630870">
        <w:rPr>
          <w:rFonts w:eastAsia="宋体"/>
          <w:sz w:val="20"/>
          <w:lang w:eastAsia="zh-CN"/>
        </w:rPr>
        <w:t xml:space="preserve">observations and </w:t>
      </w:r>
      <w:r w:rsidR="00561404">
        <w:rPr>
          <w:rFonts w:eastAsia="宋体"/>
          <w:sz w:val="20"/>
          <w:lang w:eastAsia="zh-CN"/>
        </w:rPr>
        <w:t>proposals</w:t>
      </w:r>
      <w:r w:rsidR="00B702A1">
        <w:rPr>
          <w:rFonts w:eastAsia="宋体"/>
          <w:sz w:val="20"/>
          <w:lang w:eastAsia="zh-CN"/>
        </w:rPr>
        <w:t>:</w:t>
      </w:r>
    </w:p>
    <w:p w14:paraId="70353F69" w14:textId="77777777" w:rsidR="008D0DD8" w:rsidRDefault="008D0DD8" w:rsidP="008D0DD8">
      <w:pPr>
        <w:jc w:val="both"/>
        <w:rPr>
          <w:rFonts w:eastAsiaTheme="minorEastAsia"/>
          <w:b/>
          <w:sz w:val="20"/>
          <w:lang w:eastAsia="zh-CN"/>
        </w:rPr>
      </w:pPr>
      <w:r w:rsidRPr="00CB46A0">
        <w:rPr>
          <w:rFonts w:eastAsiaTheme="minorEastAsia"/>
          <w:b/>
          <w:sz w:val="20"/>
          <w:lang w:eastAsia="zh-CN"/>
        </w:rPr>
        <w:t>Observation 1: The amount of upstream destination</w:t>
      </w:r>
      <w:r>
        <w:rPr>
          <w:rFonts w:eastAsiaTheme="minorEastAsia"/>
          <w:b/>
          <w:sz w:val="20"/>
          <w:lang w:eastAsia="zh-CN"/>
        </w:rPr>
        <w:t>s</w:t>
      </w:r>
      <w:r w:rsidRPr="00CB46A0">
        <w:rPr>
          <w:rFonts w:eastAsiaTheme="minorEastAsia"/>
          <w:b/>
          <w:sz w:val="20"/>
          <w:lang w:eastAsia="zh-CN"/>
        </w:rPr>
        <w:t xml:space="preserve"> (i.e. </w:t>
      </w:r>
      <w:r>
        <w:rPr>
          <w:rFonts w:eastAsiaTheme="minorEastAsia"/>
          <w:b/>
          <w:sz w:val="20"/>
          <w:lang w:eastAsia="zh-CN"/>
        </w:rPr>
        <w:t xml:space="preserve">the </w:t>
      </w:r>
      <w:r w:rsidRPr="00CB46A0">
        <w:rPr>
          <w:rFonts w:eastAsiaTheme="minorEastAsia"/>
          <w:b/>
          <w:sz w:val="20"/>
          <w:lang w:eastAsia="zh-CN"/>
        </w:rPr>
        <w:t>donor DU) is much smaller than that of downstream destination</w:t>
      </w:r>
      <w:r>
        <w:rPr>
          <w:rFonts w:eastAsiaTheme="minorEastAsia"/>
          <w:b/>
          <w:sz w:val="20"/>
          <w:lang w:eastAsia="zh-CN"/>
        </w:rPr>
        <w:t>s</w:t>
      </w:r>
      <w:r w:rsidRPr="00CB46A0">
        <w:rPr>
          <w:rFonts w:eastAsiaTheme="minorEastAsia"/>
          <w:b/>
          <w:sz w:val="20"/>
          <w:lang w:eastAsia="zh-CN"/>
        </w:rPr>
        <w:t xml:space="preserve"> (i.e. </w:t>
      </w:r>
      <w:r>
        <w:rPr>
          <w:rFonts w:eastAsiaTheme="minorEastAsia"/>
          <w:b/>
          <w:sz w:val="20"/>
          <w:lang w:eastAsia="zh-CN"/>
        </w:rPr>
        <w:t xml:space="preserve">the </w:t>
      </w:r>
      <w:r w:rsidRPr="00CB46A0">
        <w:rPr>
          <w:rFonts w:eastAsiaTheme="minorEastAsia"/>
          <w:b/>
          <w:sz w:val="20"/>
          <w:lang w:eastAsia="zh-CN"/>
        </w:rPr>
        <w:t>access IAB node)</w:t>
      </w:r>
      <w:r>
        <w:rPr>
          <w:rFonts w:eastAsiaTheme="minorEastAsia"/>
          <w:b/>
          <w:sz w:val="20"/>
          <w:lang w:eastAsia="zh-CN"/>
        </w:rPr>
        <w:t xml:space="preserve"> in one typical IAB topology</w:t>
      </w:r>
      <w:r w:rsidRPr="00CB46A0">
        <w:rPr>
          <w:rFonts w:eastAsiaTheme="minorEastAsia"/>
          <w:b/>
          <w:sz w:val="20"/>
          <w:lang w:eastAsia="zh-CN"/>
        </w:rPr>
        <w:t>.</w:t>
      </w:r>
    </w:p>
    <w:p w14:paraId="45CEA08C" w14:textId="77777777" w:rsidR="008D0DD8" w:rsidRPr="00BE4A7D" w:rsidRDefault="008D0DD8" w:rsidP="008D0DD8">
      <w:pPr>
        <w:jc w:val="both"/>
        <w:rPr>
          <w:rFonts w:eastAsiaTheme="minorEastAsia"/>
          <w:b/>
          <w:sz w:val="20"/>
          <w:lang w:eastAsia="zh-CN"/>
        </w:rPr>
      </w:pPr>
      <w:r w:rsidRPr="00BE4A7D">
        <w:rPr>
          <w:rFonts w:eastAsiaTheme="minorEastAsia"/>
          <w:b/>
          <w:sz w:val="20"/>
          <w:lang w:eastAsia="zh-CN"/>
        </w:rPr>
        <w:t xml:space="preserve">Observation 2: </w:t>
      </w:r>
      <w:r>
        <w:rPr>
          <w:rFonts w:eastAsiaTheme="minorEastAsia"/>
          <w:b/>
          <w:sz w:val="20"/>
          <w:lang w:eastAsia="zh-CN"/>
        </w:rPr>
        <w:t>BAP path ID collision may happen at i</w:t>
      </w:r>
      <w:r w:rsidRPr="00BE4A7D">
        <w:rPr>
          <w:rFonts w:eastAsiaTheme="minorEastAsia"/>
          <w:b/>
          <w:sz w:val="20"/>
          <w:lang w:eastAsia="zh-CN"/>
        </w:rPr>
        <w:t>ntermediate IAB nodes</w:t>
      </w:r>
      <w:r>
        <w:rPr>
          <w:rFonts w:eastAsiaTheme="minorEastAsia"/>
          <w:b/>
          <w:sz w:val="20"/>
          <w:lang w:eastAsia="zh-CN"/>
        </w:rPr>
        <w:t>, if the path ID is only locally unique within each source node.</w:t>
      </w:r>
    </w:p>
    <w:p w14:paraId="22F1E903" w14:textId="77777777" w:rsidR="008D0DD8" w:rsidRDefault="008D0DD8" w:rsidP="008D0DD8">
      <w:pPr>
        <w:rPr>
          <w:rFonts w:eastAsiaTheme="minorEastAsia"/>
          <w:b/>
          <w:sz w:val="20"/>
          <w:lang w:eastAsia="zh-CN"/>
        </w:rPr>
      </w:pPr>
      <w:r w:rsidRPr="0003778E">
        <w:rPr>
          <w:rFonts w:eastAsiaTheme="minorEastAsia"/>
          <w:b/>
          <w:sz w:val="20"/>
          <w:lang w:eastAsia="zh-CN"/>
        </w:rPr>
        <w:t xml:space="preserve">Proposal </w:t>
      </w:r>
      <w:r>
        <w:rPr>
          <w:rFonts w:eastAsiaTheme="minorEastAsia"/>
          <w:b/>
          <w:sz w:val="20"/>
          <w:lang w:eastAsia="zh-CN"/>
        </w:rPr>
        <w:t>1: BAP routing ID is totally 16 bits for both upstream and downstream.</w:t>
      </w:r>
    </w:p>
    <w:p w14:paraId="3584DCE0" w14:textId="77777777" w:rsidR="008D0DD8" w:rsidRDefault="008D0DD8" w:rsidP="008D0DD8">
      <w:pPr>
        <w:spacing w:after="120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Proposal 2: RAN2 down selects the solutions for the BAP routing ID design:</w:t>
      </w:r>
    </w:p>
    <w:p w14:paraId="451A4D79" w14:textId="77777777" w:rsidR="008D0DD8" w:rsidRDefault="008D0DD8" w:rsidP="008D0DD8">
      <w:pPr>
        <w:spacing w:after="120"/>
        <w:ind w:leftChars="250" w:left="550"/>
        <w:rPr>
          <w:rFonts w:eastAsiaTheme="minorEastAsia"/>
          <w:b/>
          <w:sz w:val="20"/>
          <w:lang w:eastAsia="zh-CN"/>
        </w:rPr>
      </w:pPr>
      <w:r w:rsidRPr="00743822">
        <w:rPr>
          <w:rFonts w:eastAsiaTheme="minorEastAsia"/>
          <w:b/>
          <w:sz w:val="20"/>
          <w:lang w:eastAsia="zh-CN"/>
        </w:rPr>
        <w:lastRenderedPageBreak/>
        <w:t xml:space="preserve">Solution </w:t>
      </w:r>
      <w:r>
        <w:rPr>
          <w:rFonts w:eastAsiaTheme="minorEastAsia"/>
          <w:b/>
          <w:sz w:val="20"/>
          <w:lang w:eastAsia="zh-CN"/>
        </w:rPr>
        <w:t xml:space="preserve">1. </w:t>
      </w:r>
      <w:r w:rsidRPr="006F4768">
        <w:rPr>
          <w:rFonts w:eastAsiaTheme="minorEastAsia"/>
          <w:b/>
          <w:sz w:val="20"/>
          <w:lang w:eastAsia="zh-CN"/>
        </w:rPr>
        <w:t>BAP address</w:t>
      </w:r>
      <w:r>
        <w:rPr>
          <w:rFonts w:eastAsiaTheme="minorEastAsia"/>
          <w:b/>
          <w:sz w:val="20"/>
          <w:lang w:eastAsia="zh-CN"/>
        </w:rPr>
        <w:t xml:space="preserve"> (10bits for downstream, 3bits for upstream) </w:t>
      </w:r>
      <w:r w:rsidRPr="006F4768">
        <w:rPr>
          <w:rFonts w:eastAsiaTheme="minorEastAsia"/>
          <w:b/>
          <w:sz w:val="20"/>
          <w:lang w:eastAsia="zh-CN"/>
        </w:rPr>
        <w:t>+ global</w:t>
      </w:r>
      <w:r>
        <w:rPr>
          <w:rFonts w:eastAsiaTheme="minorEastAsia"/>
          <w:b/>
          <w:sz w:val="20"/>
          <w:lang w:eastAsia="zh-CN"/>
        </w:rPr>
        <w:t>ly</w:t>
      </w:r>
      <w:r w:rsidRPr="006F4768">
        <w:rPr>
          <w:rFonts w:eastAsiaTheme="minorEastAsia"/>
          <w:b/>
          <w:sz w:val="20"/>
          <w:lang w:eastAsia="zh-CN"/>
        </w:rPr>
        <w:t xml:space="preserve"> unique BAP path ID</w:t>
      </w:r>
      <w:r>
        <w:rPr>
          <w:rFonts w:eastAsiaTheme="minorEastAsia"/>
          <w:b/>
          <w:sz w:val="20"/>
          <w:lang w:eastAsia="zh-CN"/>
        </w:rPr>
        <w:t xml:space="preserve"> for each BAP </w:t>
      </w:r>
      <w:r w:rsidRPr="00743822">
        <w:rPr>
          <w:rFonts w:eastAsiaTheme="minorEastAsia"/>
          <w:b/>
          <w:sz w:val="20"/>
          <w:lang w:eastAsia="zh-CN"/>
        </w:rPr>
        <w:t xml:space="preserve">destination </w:t>
      </w:r>
      <w:r>
        <w:rPr>
          <w:rFonts w:eastAsiaTheme="minorEastAsia"/>
          <w:b/>
          <w:sz w:val="20"/>
          <w:lang w:eastAsia="zh-CN"/>
        </w:rPr>
        <w:t>address (6bits for downstream, 13bits for upstream).</w:t>
      </w:r>
    </w:p>
    <w:p w14:paraId="1D1AFB78" w14:textId="77777777" w:rsidR="008D0DD8" w:rsidRPr="0003778E" w:rsidRDefault="008D0DD8" w:rsidP="008D0DD8">
      <w:pPr>
        <w:spacing w:after="120"/>
        <w:ind w:leftChars="250" w:left="550"/>
        <w:rPr>
          <w:b/>
          <w:lang w:val="en-US"/>
        </w:rPr>
      </w:pPr>
      <w:r w:rsidRPr="00743822">
        <w:rPr>
          <w:rFonts w:eastAsiaTheme="minorEastAsia"/>
          <w:b/>
          <w:sz w:val="20"/>
          <w:lang w:eastAsia="zh-CN"/>
        </w:rPr>
        <w:t xml:space="preserve">Solution </w:t>
      </w:r>
      <w:r>
        <w:rPr>
          <w:rFonts w:eastAsiaTheme="minorEastAsia"/>
          <w:b/>
          <w:sz w:val="20"/>
          <w:lang w:eastAsia="zh-CN"/>
        </w:rPr>
        <w:t>2.</w:t>
      </w:r>
      <w:r w:rsidRPr="0003778E">
        <w:rPr>
          <w:rFonts w:eastAsiaTheme="minorEastAsia"/>
          <w:b/>
          <w:sz w:val="20"/>
          <w:lang w:eastAsia="zh-CN"/>
        </w:rPr>
        <w:t xml:space="preserve"> </w:t>
      </w:r>
      <w:r w:rsidRPr="006F4768">
        <w:rPr>
          <w:rFonts w:eastAsiaTheme="minorEastAsia"/>
          <w:b/>
          <w:sz w:val="20"/>
          <w:lang w:eastAsia="zh-CN"/>
        </w:rPr>
        <w:t>BAP address (13 bits, including source ID)</w:t>
      </w:r>
      <w:r>
        <w:rPr>
          <w:rFonts w:eastAsiaTheme="minorEastAsia"/>
          <w:b/>
          <w:sz w:val="20"/>
          <w:lang w:eastAsia="zh-CN"/>
        </w:rPr>
        <w:t xml:space="preserve"> </w:t>
      </w:r>
      <w:r w:rsidRPr="006F4768">
        <w:rPr>
          <w:rFonts w:eastAsiaTheme="minorEastAsia"/>
          <w:b/>
          <w:sz w:val="20"/>
          <w:lang w:eastAsia="zh-CN"/>
        </w:rPr>
        <w:t>+ 3 bits local</w:t>
      </w:r>
      <w:r>
        <w:rPr>
          <w:rFonts w:eastAsiaTheme="minorEastAsia"/>
          <w:b/>
          <w:sz w:val="20"/>
          <w:lang w:eastAsia="zh-CN"/>
        </w:rPr>
        <w:t>ly</w:t>
      </w:r>
      <w:r w:rsidRPr="006F4768">
        <w:rPr>
          <w:rFonts w:eastAsiaTheme="minorEastAsia"/>
          <w:b/>
          <w:sz w:val="20"/>
          <w:lang w:eastAsia="zh-CN"/>
        </w:rPr>
        <w:t xml:space="preserve"> unique BAP path ID</w:t>
      </w:r>
      <w:r>
        <w:rPr>
          <w:rFonts w:eastAsiaTheme="minorEastAsia"/>
          <w:b/>
          <w:sz w:val="20"/>
          <w:lang w:eastAsia="zh-CN"/>
        </w:rPr>
        <w:t xml:space="preserve"> within each pair of source and destination node</w:t>
      </w:r>
      <w:r w:rsidRPr="006F4768">
        <w:rPr>
          <w:rFonts w:eastAsiaTheme="minorEastAsia"/>
          <w:b/>
          <w:sz w:val="20"/>
          <w:lang w:eastAsia="zh-CN"/>
        </w:rPr>
        <w:t>.</w:t>
      </w:r>
    </w:p>
    <w:p w14:paraId="2F2DDC46" w14:textId="77777777" w:rsidR="008D0DD8" w:rsidRDefault="008D0DD8" w:rsidP="008D0DD8">
      <w:pPr>
        <w:rPr>
          <w:rFonts w:eastAsiaTheme="minorEastAsia"/>
          <w:b/>
          <w:sz w:val="20"/>
          <w:lang w:eastAsia="zh-CN"/>
        </w:rPr>
      </w:pPr>
      <w:r w:rsidRPr="00727A42">
        <w:rPr>
          <w:rFonts w:eastAsiaTheme="minorEastAsia"/>
          <w:b/>
          <w:sz w:val="20"/>
          <w:lang w:eastAsia="zh-CN"/>
        </w:rPr>
        <w:t>Proposal</w:t>
      </w:r>
      <w:r>
        <w:rPr>
          <w:rFonts w:eastAsiaTheme="minorEastAsia"/>
          <w:b/>
          <w:sz w:val="20"/>
          <w:lang w:eastAsia="zh-CN"/>
        </w:rPr>
        <w:t xml:space="preserve"> 3</w:t>
      </w:r>
      <w:r w:rsidRPr="00727A42">
        <w:rPr>
          <w:rFonts w:eastAsiaTheme="minorEastAsia"/>
          <w:b/>
          <w:sz w:val="20"/>
          <w:lang w:eastAsia="zh-CN"/>
        </w:rPr>
        <w:t xml:space="preserve">: RAN2 </w:t>
      </w:r>
      <w:r>
        <w:rPr>
          <w:rFonts w:eastAsiaTheme="minorEastAsia"/>
          <w:b/>
          <w:sz w:val="20"/>
          <w:lang w:eastAsia="zh-CN"/>
        </w:rPr>
        <w:t xml:space="preserve">to </w:t>
      </w:r>
      <w:r w:rsidRPr="00727A42">
        <w:rPr>
          <w:rFonts w:eastAsiaTheme="minorEastAsia"/>
          <w:b/>
          <w:sz w:val="20"/>
          <w:lang w:eastAsia="zh-CN"/>
        </w:rPr>
        <w:t>discuss whether BAP address is configured per UE level</w:t>
      </w:r>
      <w:r>
        <w:rPr>
          <w:rFonts w:eastAsiaTheme="minorEastAsia"/>
          <w:b/>
          <w:sz w:val="20"/>
          <w:lang w:eastAsia="zh-CN"/>
        </w:rPr>
        <w:t xml:space="preserve"> or</w:t>
      </w:r>
      <w:r w:rsidRPr="00727A42">
        <w:rPr>
          <w:rFonts w:eastAsiaTheme="minorEastAsia"/>
          <w:b/>
          <w:sz w:val="20"/>
          <w:lang w:eastAsia="zh-CN"/>
        </w:rPr>
        <w:t xml:space="preserve"> per UE bearer l</w:t>
      </w:r>
      <w:r>
        <w:rPr>
          <w:rFonts w:eastAsiaTheme="minorEastAsia"/>
          <w:b/>
          <w:sz w:val="20"/>
          <w:lang w:eastAsia="zh-CN"/>
        </w:rPr>
        <w:t>evel or per IAB node level for upstream transmission</w:t>
      </w:r>
      <w:r w:rsidRPr="00727A42">
        <w:rPr>
          <w:rFonts w:eastAsiaTheme="minorEastAsia"/>
          <w:b/>
          <w:sz w:val="20"/>
          <w:lang w:eastAsia="zh-CN"/>
        </w:rPr>
        <w:t>.</w:t>
      </w:r>
    </w:p>
    <w:p w14:paraId="0D682D51" w14:textId="77777777" w:rsidR="008D0DD8" w:rsidRPr="000424B6" w:rsidRDefault="008D0DD8" w:rsidP="008D0DD8">
      <w:pPr>
        <w:rPr>
          <w:rFonts w:eastAsiaTheme="minorEastAsia"/>
          <w:sz w:val="20"/>
          <w:lang w:val="x-none" w:eastAsia="zh-CN"/>
        </w:rPr>
      </w:pPr>
      <w:r w:rsidRPr="003E1072">
        <w:rPr>
          <w:rFonts w:eastAsiaTheme="minorEastAsia"/>
          <w:b/>
          <w:sz w:val="20"/>
          <w:lang w:eastAsia="zh-CN"/>
        </w:rPr>
        <w:t>Proposal</w:t>
      </w:r>
      <w:r>
        <w:rPr>
          <w:rFonts w:eastAsiaTheme="minorEastAsia"/>
          <w:b/>
          <w:sz w:val="20"/>
          <w:lang w:eastAsia="zh-CN"/>
        </w:rPr>
        <w:t xml:space="preserve"> 4</w:t>
      </w:r>
      <w:r w:rsidRPr="003E1072">
        <w:rPr>
          <w:rFonts w:eastAsiaTheme="minorEastAsia"/>
          <w:b/>
          <w:sz w:val="20"/>
          <w:lang w:eastAsia="zh-CN"/>
        </w:rPr>
        <w:t xml:space="preserve">: RAN2 </w:t>
      </w:r>
      <w:r>
        <w:rPr>
          <w:rFonts w:eastAsiaTheme="minorEastAsia"/>
          <w:b/>
          <w:sz w:val="20"/>
          <w:lang w:eastAsia="zh-CN"/>
        </w:rPr>
        <w:t xml:space="preserve">to </w:t>
      </w:r>
      <w:r w:rsidRPr="003E1072">
        <w:rPr>
          <w:rFonts w:eastAsiaTheme="minorEastAsia"/>
          <w:b/>
          <w:sz w:val="20"/>
          <w:lang w:eastAsia="zh-CN"/>
        </w:rPr>
        <w:t xml:space="preserve">discuss whether the path ID is configured per UE </w:t>
      </w:r>
      <w:r w:rsidRPr="00727A42">
        <w:rPr>
          <w:rFonts w:eastAsiaTheme="minorEastAsia"/>
          <w:b/>
          <w:sz w:val="20"/>
          <w:lang w:eastAsia="zh-CN"/>
        </w:rPr>
        <w:t>level</w:t>
      </w:r>
      <w:r>
        <w:rPr>
          <w:rFonts w:eastAsiaTheme="minorEastAsia"/>
          <w:b/>
          <w:sz w:val="20"/>
          <w:lang w:eastAsia="zh-CN"/>
        </w:rPr>
        <w:t xml:space="preserve"> </w:t>
      </w:r>
      <w:r w:rsidRPr="003E1072">
        <w:rPr>
          <w:rFonts w:eastAsiaTheme="minorEastAsia"/>
          <w:b/>
          <w:sz w:val="20"/>
          <w:lang w:eastAsia="zh-CN"/>
        </w:rPr>
        <w:t>or per UE bearer level or per pair of destination and source node</w:t>
      </w:r>
      <w:r>
        <w:rPr>
          <w:rFonts w:eastAsiaTheme="minorEastAsia"/>
          <w:b/>
          <w:sz w:val="20"/>
          <w:lang w:eastAsia="zh-CN"/>
        </w:rPr>
        <w:t>s</w:t>
      </w:r>
      <w:r w:rsidRPr="003E1072">
        <w:rPr>
          <w:rFonts w:eastAsiaTheme="minorEastAsia"/>
          <w:b/>
          <w:sz w:val="20"/>
          <w:lang w:eastAsia="zh-CN"/>
        </w:rPr>
        <w:t>.</w:t>
      </w:r>
    </w:p>
    <w:p w14:paraId="7FCB6974" w14:textId="14649960" w:rsidR="00516701" w:rsidRPr="00F13442" w:rsidRDefault="00516701" w:rsidP="00EB2136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Arial"/>
        </w:rPr>
      </w:pPr>
      <w:bookmarkStart w:id="11" w:name="_GoBack"/>
      <w:bookmarkEnd w:id="11"/>
      <w:r w:rsidRPr="00F13442">
        <w:rPr>
          <w:rFonts w:eastAsia="Arial"/>
        </w:rPr>
        <w:t>Reference</w:t>
      </w:r>
    </w:p>
    <w:p w14:paraId="6CFE9064" w14:textId="3BFFB7AC" w:rsidR="002E6C52" w:rsidRDefault="004620F4" w:rsidP="007C40B5">
      <w:pPr>
        <w:pStyle w:val="afff"/>
        <w:numPr>
          <w:ilvl w:val="0"/>
          <w:numId w:val="13"/>
        </w:numPr>
        <w:ind w:left="420" w:firstLineChars="0"/>
        <w:jc w:val="both"/>
        <w:rPr>
          <w:sz w:val="20"/>
          <w:lang w:eastAsia="zh-CN"/>
        </w:rPr>
      </w:pPr>
      <w:bookmarkStart w:id="12" w:name="_Ref536038061"/>
      <w:bookmarkStart w:id="13" w:name="_Ref535939702"/>
      <w:r>
        <w:rPr>
          <w:sz w:val="20"/>
          <w:lang w:eastAsia="zh-CN"/>
        </w:rPr>
        <w:t>Repor</w:t>
      </w:r>
      <w:r w:rsidRPr="00291F37">
        <w:rPr>
          <w:sz w:val="20"/>
          <w:lang w:eastAsia="zh-CN"/>
        </w:rPr>
        <w:t>t</w:t>
      </w:r>
      <w:r>
        <w:rPr>
          <w:sz w:val="20"/>
          <w:lang w:eastAsia="zh-CN"/>
        </w:rPr>
        <w:t xml:space="preserve"> of the 3GPP RAN WG2 10</w:t>
      </w:r>
      <w:r w:rsidR="00A065B4">
        <w:rPr>
          <w:sz w:val="20"/>
          <w:lang w:val="en-US" w:eastAsia="zh-CN"/>
        </w:rPr>
        <w:t>6</w:t>
      </w:r>
      <w:r>
        <w:rPr>
          <w:sz w:val="20"/>
          <w:lang w:eastAsia="zh-CN"/>
        </w:rPr>
        <w:t xml:space="preserve"> meeting</w:t>
      </w:r>
      <w:r w:rsidR="002E6C52" w:rsidRPr="00F11081">
        <w:rPr>
          <w:rFonts w:hint="eastAsia"/>
          <w:sz w:val="20"/>
          <w:lang w:eastAsia="zh-CN"/>
        </w:rPr>
        <w:t>.</w:t>
      </w:r>
      <w:bookmarkEnd w:id="12"/>
    </w:p>
    <w:p w14:paraId="5CDDCC14" w14:textId="3254B606" w:rsidR="006771F8" w:rsidRDefault="00867B7B" w:rsidP="000640AE">
      <w:pPr>
        <w:pStyle w:val="afff"/>
        <w:numPr>
          <w:ilvl w:val="0"/>
          <w:numId w:val="13"/>
        </w:numPr>
        <w:ind w:left="420" w:firstLineChars="0"/>
        <w:jc w:val="both"/>
        <w:rPr>
          <w:sz w:val="20"/>
          <w:lang w:eastAsia="zh-CN"/>
        </w:rPr>
      </w:pPr>
      <w:bookmarkStart w:id="14" w:name="_Ref15371575"/>
      <w:bookmarkStart w:id="15" w:name="OLE_LINK12"/>
      <w:r w:rsidRPr="00867B7B">
        <w:rPr>
          <w:sz w:val="20"/>
          <w:lang w:eastAsia="zh-CN"/>
        </w:rPr>
        <w:t>R2-1910324</w:t>
      </w:r>
      <w:r w:rsidR="008E1649">
        <w:rPr>
          <w:rFonts w:hint="eastAsia"/>
          <w:sz w:val="20"/>
          <w:lang w:eastAsia="zh-CN"/>
        </w:rPr>
        <w:t xml:space="preserve">, </w:t>
      </w:r>
      <w:r w:rsidRPr="00867B7B">
        <w:rPr>
          <w:sz w:val="20"/>
          <w:lang w:eastAsia="zh-CN"/>
        </w:rPr>
        <w:t>Basic routing functions for IAB</w:t>
      </w:r>
      <w:r w:rsidR="006771F8">
        <w:rPr>
          <w:sz w:val="20"/>
          <w:lang w:eastAsia="zh-CN"/>
        </w:rPr>
        <w:t>, Huawei, HiSilicon.</w:t>
      </w:r>
      <w:bookmarkEnd w:id="14"/>
      <w:bookmarkEnd w:id="15"/>
    </w:p>
    <w:p w14:paraId="2DD47264" w14:textId="75FE33EC" w:rsidR="00A257B4" w:rsidRDefault="00E02B41" w:rsidP="000640AE">
      <w:pPr>
        <w:pStyle w:val="afff"/>
        <w:numPr>
          <w:ilvl w:val="0"/>
          <w:numId w:val="13"/>
        </w:numPr>
        <w:ind w:left="420" w:firstLineChars="0"/>
        <w:jc w:val="both"/>
        <w:rPr>
          <w:sz w:val="20"/>
          <w:lang w:eastAsia="zh-CN"/>
        </w:rPr>
      </w:pPr>
      <w:bookmarkStart w:id="16" w:name="_Ref15373578"/>
      <w:r w:rsidRPr="00E02B41">
        <w:rPr>
          <w:sz w:val="20"/>
          <w:lang w:eastAsia="zh-CN"/>
        </w:rPr>
        <w:t>R2-1910327</w:t>
      </w:r>
      <w:r w:rsidR="008E1649">
        <w:rPr>
          <w:sz w:val="20"/>
          <w:lang w:eastAsia="zh-CN"/>
        </w:rPr>
        <w:t xml:space="preserve">, </w:t>
      </w:r>
      <w:r w:rsidRPr="00E02B41">
        <w:rPr>
          <w:sz w:val="20"/>
          <w:lang w:eastAsia="zh-CN"/>
        </w:rPr>
        <w:t>[Draft] LS on destination address for routing</w:t>
      </w:r>
      <w:r w:rsidR="00A257B4">
        <w:rPr>
          <w:sz w:val="20"/>
          <w:lang w:eastAsia="zh-CN"/>
        </w:rPr>
        <w:t>, Huawei, HiSilicon.</w:t>
      </w:r>
      <w:bookmarkEnd w:id="16"/>
    </w:p>
    <w:p w14:paraId="3AD41AFF" w14:textId="77777777" w:rsidR="00505F9D" w:rsidRDefault="00505F9D" w:rsidP="00505F9D">
      <w:pPr>
        <w:pStyle w:val="afff"/>
        <w:numPr>
          <w:ilvl w:val="0"/>
          <w:numId w:val="13"/>
        </w:numPr>
        <w:ind w:left="450" w:firstLineChars="0" w:hanging="450"/>
        <w:jc w:val="both"/>
        <w:rPr>
          <w:rFonts w:eastAsiaTheme="minorEastAsia"/>
          <w:sz w:val="20"/>
          <w:lang w:eastAsia="zh-CN"/>
        </w:rPr>
      </w:pPr>
      <w:bookmarkStart w:id="17" w:name="_Ref4336036"/>
      <w:r w:rsidRPr="00837E8C">
        <w:rPr>
          <w:rFonts w:eastAsiaTheme="minorEastAsia"/>
          <w:sz w:val="20"/>
          <w:lang w:eastAsia="zh-CN"/>
        </w:rPr>
        <w:t>R2-190</w:t>
      </w:r>
      <w:r w:rsidRPr="00837E8C">
        <w:rPr>
          <w:rFonts w:eastAsiaTheme="minorEastAsia"/>
          <w:sz w:val="20"/>
          <w:lang w:val="en-US" w:eastAsia="zh-CN"/>
        </w:rPr>
        <w:t>5063</w:t>
      </w:r>
      <w:r w:rsidRPr="00837E8C">
        <w:rPr>
          <w:rFonts w:eastAsiaTheme="minorEastAsia"/>
          <w:sz w:val="20"/>
          <w:lang w:eastAsia="zh-CN"/>
        </w:rPr>
        <w:t>,</w:t>
      </w:r>
      <w:r>
        <w:rPr>
          <w:rFonts w:eastAsiaTheme="minorEastAsia"/>
          <w:sz w:val="20"/>
          <w:lang w:eastAsia="zh-CN"/>
        </w:rPr>
        <w:t xml:space="preserve"> </w:t>
      </w:r>
      <w:r w:rsidRPr="00837E8C">
        <w:rPr>
          <w:rFonts w:eastAsiaTheme="minorEastAsia"/>
          <w:sz w:val="20"/>
          <w:lang w:eastAsia="zh-CN"/>
        </w:rPr>
        <w:t>Summary of email discussion [105#46][IAB] Routing</w:t>
      </w:r>
      <w:r>
        <w:rPr>
          <w:rFonts w:eastAsiaTheme="minorEastAsia"/>
          <w:sz w:val="20"/>
          <w:lang w:eastAsia="zh-CN"/>
        </w:rPr>
        <w:t>, LG Electronics Inc.</w:t>
      </w:r>
      <w:bookmarkEnd w:id="17"/>
    </w:p>
    <w:bookmarkEnd w:id="13"/>
    <w:p w14:paraId="56CA102E" w14:textId="77777777" w:rsidR="008103AE" w:rsidRPr="00A257B4" w:rsidRDefault="008103AE" w:rsidP="008103AE">
      <w:pPr>
        <w:jc w:val="both"/>
        <w:rPr>
          <w:rFonts w:eastAsiaTheme="minorEastAsia"/>
          <w:sz w:val="20"/>
          <w:lang w:val="x-none" w:eastAsia="zh-CN"/>
        </w:rPr>
      </w:pPr>
    </w:p>
    <w:sectPr w:rsidR="008103AE" w:rsidRPr="00A257B4" w:rsidSect="00D87D58">
      <w:footerReference w:type="default" r:id="rId10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670D4" w14:textId="77777777" w:rsidR="00CD5878" w:rsidRDefault="00CD5878">
      <w:r>
        <w:separator/>
      </w:r>
    </w:p>
  </w:endnote>
  <w:endnote w:type="continuationSeparator" w:id="0">
    <w:p w14:paraId="456D3145" w14:textId="77777777" w:rsidR="00CD5878" w:rsidRDefault="00CD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22D62" w14:textId="77777777" w:rsidR="008C28EC" w:rsidRDefault="008C28EC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8D0DD8">
      <w:t>4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8D0DD8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A22CA7" w14:textId="77777777" w:rsidR="00CD5878" w:rsidRDefault="00CD5878">
      <w:r>
        <w:separator/>
      </w:r>
    </w:p>
  </w:footnote>
  <w:footnote w:type="continuationSeparator" w:id="0">
    <w:p w14:paraId="1B5214A2" w14:textId="77777777" w:rsidR="00CD5878" w:rsidRDefault="00CD5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6B75749"/>
    <w:multiLevelType w:val="hybridMultilevel"/>
    <w:tmpl w:val="3558C45C"/>
    <w:lvl w:ilvl="0" w:tplc="961C2802">
      <w:start w:val="1"/>
      <w:numFmt w:val="lowerLetter"/>
      <w:lvlText w:val="(%1)"/>
      <w:lvlJc w:val="left"/>
      <w:pPr>
        <w:ind w:left="360" w:hanging="360"/>
      </w:pPr>
      <w:rPr>
        <w:rFonts w:eastAsia="MS Mincho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0313CE8"/>
    <w:multiLevelType w:val="hybridMultilevel"/>
    <w:tmpl w:val="B0F08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850"/>
        </w:tabs>
        <w:ind w:left="85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6860C8D"/>
    <w:multiLevelType w:val="hybridMultilevel"/>
    <w:tmpl w:val="3AFC2E4E"/>
    <w:lvl w:ilvl="0" w:tplc="AFE43C78">
      <w:start w:val="1"/>
      <w:numFmt w:val="bullet"/>
      <w:lvlText w:val=""/>
      <w:lvlJc w:val="left"/>
      <w:pPr>
        <w:ind w:left="47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9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400B1E78"/>
    <w:multiLevelType w:val="hybridMultilevel"/>
    <w:tmpl w:val="4D3EDBA0"/>
    <w:lvl w:ilvl="0" w:tplc="BBC4091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88361F"/>
    <w:multiLevelType w:val="hybridMultilevel"/>
    <w:tmpl w:val="E95AE7DC"/>
    <w:lvl w:ilvl="0" w:tplc="AFE43C78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8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16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17"/>
  </w:num>
  <w:num w:numId="9">
    <w:abstractNumId w:val="14"/>
  </w:num>
  <w:num w:numId="10">
    <w:abstractNumId w:val="5"/>
  </w:num>
  <w:num w:numId="11">
    <w:abstractNumId w:val="4"/>
  </w:num>
  <w:num w:numId="12">
    <w:abstractNumId w:val="13"/>
  </w:num>
  <w:num w:numId="13">
    <w:abstractNumId w:val="10"/>
  </w:num>
  <w:num w:numId="14">
    <w:abstractNumId w:val="3"/>
  </w:num>
  <w:num w:numId="15">
    <w:abstractNumId w:val="15"/>
  </w:num>
  <w:num w:numId="16">
    <w:abstractNumId w:val="12"/>
  </w:num>
  <w:num w:numId="17">
    <w:abstractNumId w:val="8"/>
  </w:num>
  <w:num w:numId="18">
    <w:abstractNumId w:val="15"/>
  </w:num>
  <w:num w:numId="19">
    <w:abstractNumId w:val="11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11"/>
  </w:num>
  <w:num w:numId="26">
    <w:abstractNumId w:val="7"/>
  </w:num>
  <w:num w:numId="27">
    <w:abstractNumId w:val="7"/>
  </w:num>
  <w:num w:numId="28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8D6"/>
    <w:rsid w:val="00014A00"/>
    <w:rsid w:val="00014A3E"/>
    <w:rsid w:val="00014BE5"/>
    <w:rsid w:val="00014C88"/>
    <w:rsid w:val="00014E70"/>
    <w:rsid w:val="00014F3C"/>
    <w:rsid w:val="00014FFD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2F7D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4AE"/>
    <w:rsid w:val="00026738"/>
    <w:rsid w:val="00026C57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78E"/>
    <w:rsid w:val="000379FE"/>
    <w:rsid w:val="00037A57"/>
    <w:rsid w:val="00037D13"/>
    <w:rsid w:val="00037D82"/>
    <w:rsid w:val="0004009C"/>
    <w:rsid w:val="0004079F"/>
    <w:rsid w:val="0004089A"/>
    <w:rsid w:val="000408B8"/>
    <w:rsid w:val="00040E10"/>
    <w:rsid w:val="00041037"/>
    <w:rsid w:val="0004127F"/>
    <w:rsid w:val="0004131B"/>
    <w:rsid w:val="000413D8"/>
    <w:rsid w:val="000415EB"/>
    <w:rsid w:val="00041D91"/>
    <w:rsid w:val="000423BE"/>
    <w:rsid w:val="000424B6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138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E12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76E"/>
    <w:rsid w:val="0006198B"/>
    <w:rsid w:val="00061CDA"/>
    <w:rsid w:val="000622D3"/>
    <w:rsid w:val="000629AB"/>
    <w:rsid w:val="00062A3B"/>
    <w:rsid w:val="00062A60"/>
    <w:rsid w:val="00062ACC"/>
    <w:rsid w:val="00063813"/>
    <w:rsid w:val="000638A2"/>
    <w:rsid w:val="00063981"/>
    <w:rsid w:val="00063B63"/>
    <w:rsid w:val="00063E7B"/>
    <w:rsid w:val="000640AE"/>
    <w:rsid w:val="00064132"/>
    <w:rsid w:val="00064173"/>
    <w:rsid w:val="00064437"/>
    <w:rsid w:val="0006449F"/>
    <w:rsid w:val="00064591"/>
    <w:rsid w:val="000645FD"/>
    <w:rsid w:val="00064B38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AC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6B6"/>
    <w:rsid w:val="00072942"/>
    <w:rsid w:val="00072ED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D91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34C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2B9"/>
    <w:rsid w:val="000A43A7"/>
    <w:rsid w:val="000A4685"/>
    <w:rsid w:val="000A4783"/>
    <w:rsid w:val="000A49F2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DA0"/>
    <w:rsid w:val="000A7E96"/>
    <w:rsid w:val="000A7F5F"/>
    <w:rsid w:val="000B0019"/>
    <w:rsid w:val="000B02EA"/>
    <w:rsid w:val="000B0596"/>
    <w:rsid w:val="000B0771"/>
    <w:rsid w:val="000B0848"/>
    <w:rsid w:val="000B098E"/>
    <w:rsid w:val="000B0FFE"/>
    <w:rsid w:val="000B1026"/>
    <w:rsid w:val="000B10A7"/>
    <w:rsid w:val="000B1E59"/>
    <w:rsid w:val="000B1FB8"/>
    <w:rsid w:val="000B208A"/>
    <w:rsid w:val="000B20C4"/>
    <w:rsid w:val="000B261B"/>
    <w:rsid w:val="000B26DC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6714"/>
    <w:rsid w:val="000B754D"/>
    <w:rsid w:val="000B7680"/>
    <w:rsid w:val="000B7B41"/>
    <w:rsid w:val="000B7D9A"/>
    <w:rsid w:val="000C0180"/>
    <w:rsid w:val="000C0723"/>
    <w:rsid w:val="000C084F"/>
    <w:rsid w:val="000C0B54"/>
    <w:rsid w:val="000C0D5D"/>
    <w:rsid w:val="000C0DD9"/>
    <w:rsid w:val="000C10A2"/>
    <w:rsid w:val="000C1438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FE0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4F35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C6A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5E9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7AE"/>
    <w:rsid w:val="00102D6F"/>
    <w:rsid w:val="0010394F"/>
    <w:rsid w:val="00103BCA"/>
    <w:rsid w:val="00103C07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66D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A"/>
    <w:rsid w:val="00113CEF"/>
    <w:rsid w:val="0011431B"/>
    <w:rsid w:val="00114635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BEC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91E"/>
    <w:rsid w:val="00123C9C"/>
    <w:rsid w:val="00123DBB"/>
    <w:rsid w:val="001240D9"/>
    <w:rsid w:val="00124177"/>
    <w:rsid w:val="001243B5"/>
    <w:rsid w:val="001243D3"/>
    <w:rsid w:val="00124553"/>
    <w:rsid w:val="001247F9"/>
    <w:rsid w:val="001249CB"/>
    <w:rsid w:val="001253A8"/>
    <w:rsid w:val="0012595B"/>
    <w:rsid w:val="00125A22"/>
    <w:rsid w:val="00125CC4"/>
    <w:rsid w:val="00125E71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A54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7"/>
    <w:rsid w:val="0013420A"/>
    <w:rsid w:val="0013441E"/>
    <w:rsid w:val="001346A3"/>
    <w:rsid w:val="001348FB"/>
    <w:rsid w:val="00134B1F"/>
    <w:rsid w:val="00134CB2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C13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375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C90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5E17"/>
    <w:rsid w:val="001461A3"/>
    <w:rsid w:val="0014638D"/>
    <w:rsid w:val="001466F3"/>
    <w:rsid w:val="00146932"/>
    <w:rsid w:val="00146FEB"/>
    <w:rsid w:val="00147125"/>
    <w:rsid w:val="001479B2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938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46"/>
    <w:rsid w:val="00166D9F"/>
    <w:rsid w:val="00166E10"/>
    <w:rsid w:val="00166E83"/>
    <w:rsid w:val="001671C8"/>
    <w:rsid w:val="00167361"/>
    <w:rsid w:val="001675FF"/>
    <w:rsid w:val="0016782B"/>
    <w:rsid w:val="0017003A"/>
    <w:rsid w:val="001708B1"/>
    <w:rsid w:val="00170A33"/>
    <w:rsid w:val="00170E7C"/>
    <w:rsid w:val="00170F2D"/>
    <w:rsid w:val="001712FF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08D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128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40D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93C"/>
    <w:rsid w:val="001A1E59"/>
    <w:rsid w:val="001A1EA7"/>
    <w:rsid w:val="001A221E"/>
    <w:rsid w:val="001A2382"/>
    <w:rsid w:val="001A244D"/>
    <w:rsid w:val="001A25B5"/>
    <w:rsid w:val="001A2ADA"/>
    <w:rsid w:val="001A2C90"/>
    <w:rsid w:val="001A30B3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2DA"/>
    <w:rsid w:val="001A69C8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3E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3CE3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0D5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3B0"/>
    <w:rsid w:val="001D547F"/>
    <w:rsid w:val="001D5B76"/>
    <w:rsid w:val="001D5E6C"/>
    <w:rsid w:val="001D6110"/>
    <w:rsid w:val="001D6151"/>
    <w:rsid w:val="001D61E0"/>
    <w:rsid w:val="001D6E50"/>
    <w:rsid w:val="001D711B"/>
    <w:rsid w:val="001D758F"/>
    <w:rsid w:val="001D76CB"/>
    <w:rsid w:val="001D77A7"/>
    <w:rsid w:val="001D7C96"/>
    <w:rsid w:val="001D7D0E"/>
    <w:rsid w:val="001E04BC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3E3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285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A57"/>
    <w:rsid w:val="00206C10"/>
    <w:rsid w:val="00206CDC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CB5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C00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17C"/>
    <w:rsid w:val="002161EC"/>
    <w:rsid w:val="00216263"/>
    <w:rsid w:val="00216282"/>
    <w:rsid w:val="002163FD"/>
    <w:rsid w:val="002167A3"/>
    <w:rsid w:val="002168E2"/>
    <w:rsid w:val="00216A67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2E3"/>
    <w:rsid w:val="002225BC"/>
    <w:rsid w:val="00222894"/>
    <w:rsid w:val="002228E8"/>
    <w:rsid w:val="002228F9"/>
    <w:rsid w:val="00222BF1"/>
    <w:rsid w:val="00222DA1"/>
    <w:rsid w:val="00223243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541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85C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D21"/>
    <w:rsid w:val="00232D98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23B"/>
    <w:rsid w:val="00235367"/>
    <w:rsid w:val="0023556F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37FB6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BDD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AD4"/>
    <w:rsid w:val="00253DDA"/>
    <w:rsid w:val="00253FEF"/>
    <w:rsid w:val="00254190"/>
    <w:rsid w:val="0025422A"/>
    <w:rsid w:val="002545B7"/>
    <w:rsid w:val="002546F7"/>
    <w:rsid w:val="00254D4B"/>
    <w:rsid w:val="00254F3F"/>
    <w:rsid w:val="00254F84"/>
    <w:rsid w:val="00255126"/>
    <w:rsid w:val="00255B2E"/>
    <w:rsid w:val="00255E4E"/>
    <w:rsid w:val="00255F7F"/>
    <w:rsid w:val="00256041"/>
    <w:rsid w:val="0025621A"/>
    <w:rsid w:val="0025650B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57C5A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40F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9F8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1E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642"/>
    <w:rsid w:val="00272842"/>
    <w:rsid w:val="00273252"/>
    <w:rsid w:val="0027349B"/>
    <w:rsid w:val="0027366C"/>
    <w:rsid w:val="002736E8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579"/>
    <w:rsid w:val="002915B3"/>
    <w:rsid w:val="00291963"/>
    <w:rsid w:val="00291BBA"/>
    <w:rsid w:val="00291F37"/>
    <w:rsid w:val="00291F9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D"/>
    <w:rsid w:val="002A34CF"/>
    <w:rsid w:val="002A3AAC"/>
    <w:rsid w:val="002A3CB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A05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2B0"/>
    <w:rsid w:val="002B03B7"/>
    <w:rsid w:val="002B06C4"/>
    <w:rsid w:val="002B0DBC"/>
    <w:rsid w:val="002B0E79"/>
    <w:rsid w:val="002B127B"/>
    <w:rsid w:val="002B13DD"/>
    <w:rsid w:val="002B1A40"/>
    <w:rsid w:val="002B1F57"/>
    <w:rsid w:val="002B2510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4F94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2A"/>
    <w:rsid w:val="002B7FBD"/>
    <w:rsid w:val="002C0029"/>
    <w:rsid w:val="002C02D5"/>
    <w:rsid w:val="002C0361"/>
    <w:rsid w:val="002C0664"/>
    <w:rsid w:val="002C076A"/>
    <w:rsid w:val="002C07D3"/>
    <w:rsid w:val="002C0908"/>
    <w:rsid w:val="002C129C"/>
    <w:rsid w:val="002C185E"/>
    <w:rsid w:val="002C1F9B"/>
    <w:rsid w:val="002C204A"/>
    <w:rsid w:val="002C2104"/>
    <w:rsid w:val="002C232F"/>
    <w:rsid w:val="002C25E3"/>
    <w:rsid w:val="002C2735"/>
    <w:rsid w:val="002C2738"/>
    <w:rsid w:val="002C2869"/>
    <w:rsid w:val="002C28CD"/>
    <w:rsid w:val="002C2C3F"/>
    <w:rsid w:val="002C2CEB"/>
    <w:rsid w:val="002C2FA9"/>
    <w:rsid w:val="002C2FCA"/>
    <w:rsid w:val="002C385A"/>
    <w:rsid w:val="002C3894"/>
    <w:rsid w:val="002C3BDD"/>
    <w:rsid w:val="002C3E91"/>
    <w:rsid w:val="002C4022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C"/>
    <w:rsid w:val="002C758D"/>
    <w:rsid w:val="002C75A7"/>
    <w:rsid w:val="002C7805"/>
    <w:rsid w:val="002C7B37"/>
    <w:rsid w:val="002C7D67"/>
    <w:rsid w:val="002C7EFF"/>
    <w:rsid w:val="002D0890"/>
    <w:rsid w:val="002D0AFA"/>
    <w:rsid w:val="002D0DB3"/>
    <w:rsid w:val="002D0E14"/>
    <w:rsid w:val="002D0EEF"/>
    <w:rsid w:val="002D1513"/>
    <w:rsid w:val="002D1541"/>
    <w:rsid w:val="002D186A"/>
    <w:rsid w:val="002D18D1"/>
    <w:rsid w:val="002D1B2F"/>
    <w:rsid w:val="002D1C92"/>
    <w:rsid w:val="002D2463"/>
    <w:rsid w:val="002D2554"/>
    <w:rsid w:val="002D2583"/>
    <w:rsid w:val="002D2831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6DB8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07F"/>
    <w:rsid w:val="002E32F9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C52"/>
    <w:rsid w:val="002E6EC6"/>
    <w:rsid w:val="002E74B9"/>
    <w:rsid w:val="002E75F4"/>
    <w:rsid w:val="002E7760"/>
    <w:rsid w:val="002E7965"/>
    <w:rsid w:val="002E7AD1"/>
    <w:rsid w:val="002E7B8A"/>
    <w:rsid w:val="002E7F7D"/>
    <w:rsid w:val="002F0002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2E65"/>
    <w:rsid w:val="00303157"/>
    <w:rsid w:val="00303E31"/>
    <w:rsid w:val="00303F2E"/>
    <w:rsid w:val="003042DA"/>
    <w:rsid w:val="00304820"/>
    <w:rsid w:val="00304CED"/>
    <w:rsid w:val="00304E12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4DA"/>
    <w:rsid w:val="00314D60"/>
    <w:rsid w:val="00314FC1"/>
    <w:rsid w:val="00315321"/>
    <w:rsid w:val="0031551A"/>
    <w:rsid w:val="00315720"/>
    <w:rsid w:val="00315B5F"/>
    <w:rsid w:val="00315C3F"/>
    <w:rsid w:val="00315E7D"/>
    <w:rsid w:val="00315F2F"/>
    <w:rsid w:val="00316194"/>
    <w:rsid w:val="00316526"/>
    <w:rsid w:val="00316D4A"/>
    <w:rsid w:val="003172BE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7B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0C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625"/>
    <w:rsid w:val="003347A1"/>
    <w:rsid w:val="00334915"/>
    <w:rsid w:val="00334A5F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0FE2"/>
    <w:rsid w:val="00341076"/>
    <w:rsid w:val="00341651"/>
    <w:rsid w:val="0034175A"/>
    <w:rsid w:val="0034175C"/>
    <w:rsid w:val="00341762"/>
    <w:rsid w:val="00341B3C"/>
    <w:rsid w:val="00341B8C"/>
    <w:rsid w:val="00341EAA"/>
    <w:rsid w:val="00341EAD"/>
    <w:rsid w:val="00342598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77C"/>
    <w:rsid w:val="00344801"/>
    <w:rsid w:val="00344882"/>
    <w:rsid w:val="00344D3F"/>
    <w:rsid w:val="00344EFE"/>
    <w:rsid w:val="003452AB"/>
    <w:rsid w:val="0034587E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497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0BA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4E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929"/>
    <w:rsid w:val="00365AC8"/>
    <w:rsid w:val="00365C9D"/>
    <w:rsid w:val="00365F6C"/>
    <w:rsid w:val="00365FC1"/>
    <w:rsid w:val="00366340"/>
    <w:rsid w:val="00366459"/>
    <w:rsid w:val="00366671"/>
    <w:rsid w:val="00366729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8B1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6FB0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4B3"/>
    <w:rsid w:val="003837A1"/>
    <w:rsid w:val="00383990"/>
    <w:rsid w:val="00383B0C"/>
    <w:rsid w:val="00383E7B"/>
    <w:rsid w:val="00383FB5"/>
    <w:rsid w:val="003849C6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936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3D02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2A2"/>
    <w:rsid w:val="003B23FD"/>
    <w:rsid w:val="003B26AA"/>
    <w:rsid w:val="003B2C88"/>
    <w:rsid w:val="003B3202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4BF"/>
    <w:rsid w:val="003C051A"/>
    <w:rsid w:val="003C0920"/>
    <w:rsid w:val="003C0936"/>
    <w:rsid w:val="003C0C7A"/>
    <w:rsid w:val="003C10C0"/>
    <w:rsid w:val="003C178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2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3B5"/>
    <w:rsid w:val="003D4550"/>
    <w:rsid w:val="003D4783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28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072"/>
    <w:rsid w:val="003E164F"/>
    <w:rsid w:val="003E1943"/>
    <w:rsid w:val="003E1A9B"/>
    <w:rsid w:val="003E1AEF"/>
    <w:rsid w:val="003E2176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8EF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B0E"/>
    <w:rsid w:val="003F1CE2"/>
    <w:rsid w:val="003F1FBE"/>
    <w:rsid w:val="003F267D"/>
    <w:rsid w:val="003F2930"/>
    <w:rsid w:val="003F2A68"/>
    <w:rsid w:val="003F2A91"/>
    <w:rsid w:val="003F376B"/>
    <w:rsid w:val="003F3931"/>
    <w:rsid w:val="003F3948"/>
    <w:rsid w:val="003F3EE9"/>
    <w:rsid w:val="003F3F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3F7FDA"/>
    <w:rsid w:val="0040066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61C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79A"/>
    <w:rsid w:val="004057AF"/>
    <w:rsid w:val="004057E8"/>
    <w:rsid w:val="00405B3B"/>
    <w:rsid w:val="00405DBB"/>
    <w:rsid w:val="00405E1E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70B"/>
    <w:rsid w:val="00411C45"/>
    <w:rsid w:val="00411E64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8F0"/>
    <w:rsid w:val="004239E5"/>
    <w:rsid w:val="00423A50"/>
    <w:rsid w:val="00423C15"/>
    <w:rsid w:val="00423E04"/>
    <w:rsid w:val="0042413F"/>
    <w:rsid w:val="004248E9"/>
    <w:rsid w:val="00424AEF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BB2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C95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2B5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1F65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68D7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085"/>
    <w:rsid w:val="004620F4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0FF"/>
    <w:rsid w:val="0046785C"/>
    <w:rsid w:val="004678D4"/>
    <w:rsid w:val="004700E7"/>
    <w:rsid w:val="004703AA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1CE"/>
    <w:rsid w:val="004805D2"/>
    <w:rsid w:val="004808B1"/>
    <w:rsid w:val="004809D3"/>
    <w:rsid w:val="00480AFE"/>
    <w:rsid w:val="00480BAC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0C3"/>
    <w:rsid w:val="0048657B"/>
    <w:rsid w:val="00486BE8"/>
    <w:rsid w:val="00486E14"/>
    <w:rsid w:val="0048755C"/>
    <w:rsid w:val="00487BD7"/>
    <w:rsid w:val="004901B7"/>
    <w:rsid w:val="004902F2"/>
    <w:rsid w:val="00490313"/>
    <w:rsid w:val="00490485"/>
    <w:rsid w:val="004905B3"/>
    <w:rsid w:val="004907FD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067"/>
    <w:rsid w:val="004A14AF"/>
    <w:rsid w:val="004A1707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060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AF6"/>
    <w:rsid w:val="004C2D0E"/>
    <w:rsid w:val="004C3170"/>
    <w:rsid w:val="004C337F"/>
    <w:rsid w:val="004C34D8"/>
    <w:rsid w:val="004C3779"/>
    <w:rsid w:val="004C3928"/>
    <w:rsid w:val="004C42EF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35F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91D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60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43E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602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9C2"/>
    <w:rsid w:val="004F7B62"/>
    <w:rsid w:val="004F7BF9"/>
    <w:rsid w:val="004F7D9D"/>
    <w:rsid w:val="004F7E64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253"/>
    <w:rsid w:val="0050337C"/>
    <w:rsid w:val="005035B9"/>
    <w:rsid w:val="005038D1"/>
    <w:rsid w:val="005038D9"/>
    <w:rsid w:val="0050392A"/>
    <w:rsid w:val="0050393C"/>
    <w:rsid w:val="00503C24"/>
    <w:rsid w:val="00503C2B"/>
    <w:rsid w:val="00503FE5"/>
    <w:rsid w:val="00504038"/>
    <w:rsid w:val="005044F4"/>
    <w:rsid w:val="005048F7"/>
    <w:rsid w:val="0050518F"/>
    <w:rsid w:val="0050521F"/>
    <w:rsid w:val="00505E70"/>
    <w:rsid w:val="00505F9D"/>
    <w:rsid w:val="0050600F"/>
    <w:rsid w:val="00506681"/>
    <w:rsid w:val="005067A1"/>
    <w:rsid w:val="0050686F"/>
    <w:rsid w:val="00506CEC"/>
    <w:rsid w:val="00506E64"/>
    <w:rsid w:val="0050702F"/>
    <w:rsid w:val="0050741F"/>
    <w:rsid w:val="0050767E"/>
    <w:rsid w:val="00507A0F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762"/>
    <w:rsid w:val="005178B4"/>
    <w:rsid w:val="00517B62"/>
    <w:rsid w:val="00517B76"/>
    <w:rsid w:val="00517EF0"/>
    <w:rsid w:val="0052036F"/>
    <w:rsid w:val="0052042F"/>
    <w:rsid w:val="005204DA"/>
    <w:rsid w:val="0052072E"/>
    <w:rsid w:val="00520FFC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1F9"/>
    <w:rsid w:val="005242AC"/>
    <w:rsid w:val="0052438E"/>
    <w:rsid w:val="005247B1"/>
    <w:rsid w:val="005248E7"/>
    <w:rsid w:val="00524B26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680"/>
    <w:rsid w:val="00530A28"/>
    <w:rsid w:val="00530AF8"/>
    <w:rsid w:val="00530D88"/>
    <w:rsid w:val="00530DB1"/>
    <w:rsid w:val="00530F64"/>
    <w:rsid w:val="00531159"/>
    <w:rsid w:val="0053155B"/>
    <w:rsid w:val="00531619"/>
    <w:rsid w:val="00531843"/>
    <w:rsid w:val="00531A02"/>
    <w:rsid w:val="00531A6F"/>
    <w:rsid w:val="00531AD7"/>
    <w:rsid w:val="00531C59"/>
    <w:rsid w:val="00531F20"/>
    <w:rsid w:val="0053287B"/>
    <w:rsid w:val="00532A15"/>
    <w:rsid w:val="0053304B"/>
    <w:rsid w:val="005330C0"/>
    <w:rsid w:val="00533134"/>
    <w:rsid w:val="00533845"/>
    <w:rsid w:val="00533BCD"/>
    <w:rsid w:val="005343C7"/>
    <w:rsid w:val="00534498"/>
    <w:rsid w:val="00534853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37EB5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2D89"/>
    <w:rsid w:val="0054325B"/>
    <w:rsid w:val="005437E1"/>
    <w:rsid w:val="00543C66"/>
    <w:rsid w:val="00543C8E"/>
    <w:rsid w:val="00544118"/>
    <w:rsid w:val="005444A8"/>
    <w:rsid w:val="00544659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20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310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BE9"/>
    <w:rsid w:val="00554E2E"/>
    <w:rsid w:val="005551C5"/>
    <w:rsid w:val="005552FA"/>
    <w:rsid w:val="005552FF"/>
    <w:rsid w:val="005554DB"/>
    <w:rsid w:val="0055561F"/>
    <w:rsid w:val="00555668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302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873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88A"/>
    <w:rsid w:val="00570A28"/>
    <w:rsid w:val="00570BBC"/>
    <w:rsid w:val="00571352"/>
    <w:rsid w:val="00571473"/>
    <w:rsid w:val="0057168D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8FF"/>
    <w:rsid w:val="00574AE4"/>
    <w:rsid w:val="00574CA9"/>
    <w:rsid w:val="005752AE"/>
    <w:rsid w:val="005753F2"/>
    <w:rsid w:val="00575590"/>
    <w:rsid w:val="00575A7A"/>
    <w:rsid w:val="00575B23"/>
    <w:rsid w:val="00575B97"/>
    <w:rsid w:val="00575E97"/>
    <w:rsid w:val="0057608C"/>
    <w:rsid w:val="00576181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6FB"/>
    <w:rsid w:val="005777F4"/>
    <w:rsid w:val="00577DB3"/>
    <w:rsid w:val="00577DCD"/>
    <w:rsid w:val="00577DFC"/>
    <w:rsid w:val="00580091"/>
    <w:rsid w:val="00580141"/>
    <w:rsid w:val="0058029C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B50"/>
    <w:rsid w:val="00583D3A"/>
    <w:rsid w:val="00583F77"/>
    <w:rsid w:val="00584C50"/>
    <w:rsid w:val="00584DB4"/>
    <w:rsid w:val="005850C2"/>
    <w:rsid w:val="00585293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0C08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6B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E1C"/>
    <w:rsid w:val="00595FEF"/>
    <w:rsid w:val="005962F8"/>
    <w:rsid w:val="005964FB"/>
    <w:rsid w:val="00596535"/>
    <w:rsid w:val="00596542"/>
    <w:rsid w:val="00596C2F"/>
    <w:rsid w:val="00596CCE"/>
    <w:rsid w:val="00596FC6"/>
    <w:rsid w:val="00597379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028"/>
    <w:rsid w:val="005A29A7"/>
    <w:rsid w:val="005A2A48"/>
    <w:rsid w:val="005A2F2A"/>
    <w:rsid w:val="005A3022"/>
    <w:rsid w:val="005A31DE"/>
    <w:rsid w:val="005A34D0"/>
    <w:rsid w:val="005A3738"/>
    <w:rsid w:val="005A3ACD"/>
    <w:rsid w:val="005A3B1D"/>
    <w:rsid w:val="005A3E17"/>
    <w:rsid w:val="005A3E49"/>
    <w:rsid w:val="005A42AE"/>
    <w:rsid w:val="005A42FB"/>
    <w:rsid w:val="005A42FD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81"/>
    <w:rsid w:val="005A7F92"/>
    <w:rsid w:val="005B07CE"/>
    <w:rsid w:val="005B0845"/>
    <w:rsid w:val="005B092A"/>
    <w:rsid w:val="005B0C99"/>
    <w:rsid w:val="005B17D0"/>
    <w:rsid w:val="005B1A12"/>
    <w:rsid w:val="005B1ED8"/>
    <w:rsid w:val="005B26AF"/>
    <w:rsid w:val="005B2C77"/>
    <w:rsid w:val="005B34B8"/>
    <w:rsid w:val="005B34E3"/>
    <w:rsid w:val="005B34EF"/>
    <w:rsid w:val="005B35A2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3A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6AA"/>
    <w:rsid w:val="005C1C18"/>
    <w:rsid w:val="005C1D7C"/>
    <w:rsid w:val="005C25B7"/>
    <w:rsid w:val="005C27E7"/>
    <w:rsid w:val="005C2AC7"/>
    <w:rsid w:val="005C2C45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867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94D"/>
    <w:rsid w:val="005C7A0F"/>
    <w:rsid w:val="005D0191"/>
    <w:rsid w:val="005D03C2"/>
    <w:rsid w:val="005D044E"/>
    <w:rsid w:val="005D0520"/>
    <w:rsid w:val="005D0792"/>
    <w:rsid w:val="005D08EF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CE3"/>
    <w:rsid w:val="005E2DF9"/>
    <w:rsid w:val="005E2E8B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93B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6E4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5DC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6A0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323"/>
    <w:rsid w:val="00630870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0C62"/>
    <w:rsid w:val="00640FF2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AD"/>
    <w:rsid w:val="006570D3"/>
    <w:rsid w:val="00657349"/>
    <w:rsid w:val="00657599"/>
    <w:rsid w:val="006577C8"/>
    <w:rsid w:val="00657A93"/>
    <w:rsid w:val="00657B62"/>
    <w:rsid w:val="00657DB2"/>
    <w:rsid w:val="006601DD"/>
    <w:rsid w:val="0066021F"/>
    <w:rsid w:val="006602FF"/>
    <w:rsid w:val="00660501"/>
    <w:rsid w:val="00660614"/>
    <w:rsid w:val="00660B96"/>
    <w:rsid w:val="00660D33"/>
    <w:rsid w:val="0066102B"/>
    <w:rsid w:val="00661241"/>
    <w:rsid w:val="006613AA"/>
    <w:rsid w:val="00661436"/>
    <w:rsid w:val="00661570"/>
    <w:rsid w:val="006615E1"/>
    <w:rsid w:val="006617E8"/>
    <w:rsid w:val="006618BA"/>
    <w:rsid w:val="00661E9A"/>
    <w:rsid w:val="00661EF7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1C6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1F8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1F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4D74"/>
    <w:rsid w:val="006851A6"/>
    <w:rsid w:val="00685247"/>
    <w:rsid w:val="00685416"/>
    <w:rsid w:val="0068559D"/>
    <w:rsid w:val="00685632"/>
    <w:rsid w:val="00685AC1"/>
    <w:rsid w:val="00685B26"/>
    <w:rsid w:val="00686010"/>
    <w:rsid w:val="0068660E"/>
    <w:rsid w:val="006866F6"/>
    <w:rsid w:val="00686871"/>
    <w:rsid w:val="0068696A"/>
    <w:rsid w:val="00686AB1"/>
    <w:rsid w:val="00686CD9"/>
    <w:rsid w:val="00687127"/>
    <w:rsid w:val="00687262"/>
    <w:rsid w:val="006872B3"/>
    <w:rsid w:val="00687B6D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5F9"/>
    <w:rsid w:val="00696BD0"/>
    <w:rsid w:val="00696D9D"/>
    <w:rsid w:val="00696DF5"/>
    <w:rsid w:val="00696E4A"/>
    <w:rsid w:val="00696EEF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DD9"/>
    <w:rsid w:val="006A0E1D"/>
    <w:rsid w:val="006A10B6"/>
    <w:rsid w:val="006A11FA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8C"/>
    <w:rsid w:val="006A34DD"/>
    <w:rsid w:val="006A36AA"/>
    <w:rsid w:val="006A3E59"/>
    <w:rsid w:val="006A45FB"/>
    <w:rsid w:val="006A47F3"/>
    <w:rsid w:val="006A4B8E"/>
    <w:rsid w:val="006A4BC4"/>
    <w:rsid w:val="006A5403"/>
    <w:rsid w:val="006A58F7"/>
    <w:rsid w:val="006A5BD8"/>
    <w:rsid w:val="006A6061"/>
    <w:rsid w:val="006A6C37"/>
    <w:rsid w:val="006A6CE9"/>
    <w:rsid w:val="006A7278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2B0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8AD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944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872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6CE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C7C8E"/>
    <w:rsid w:val="006D01C9"/>
    <w:rsid w:val="006D035A"/>
    <w:rsid w:val="006D04E2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03A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B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832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191"/>
    <w:rsid w:val="006F42D6"/>
    <w:rsid w:val="006F446E"/>
    <w:rsid w:val="006F46A3"/>
    <w:rsid w:val="006F4768"/>
    <w:rsid w:val="006F4775"/>
    <w:rsid w:val="006F5049"/>
    <w:rsid w:val="006F5075"/>
    <w:rsid w:val="006F51BE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B1"/>
    <w:rsid w:val="00706C26"/>
    <w:rsid w:val="00706C87"/>
    <w:rsid w:val="00707064"/>
    <w:rsid w:val="00707081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358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17"/>
    <w:rsid w:val="00717F9F"/>
    <w:rsid w:val="007202D8"/>
    <w:rsid w:val="00720354"/>
    <w:rsid w:val="00720407"/>
    <w:rsid w:val="00720754"/>
    <w:rsid w:val="007207CB"/>
    <w:rsid w:val="007207FA"/>
    <w:rsid w:val="00720C1F"/>
    <w:rsid w:val="00720D95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ABF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27A06"/>
    <w:rsid w:val="00727A42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9E"/>
    <w:rsid w:val="00734CB5"/>
    <w:rsid w:val="00734DF7"/>
    <w:rsid w:val="00734E53"/>
    <w:rsid w:val="007354ED"/>
    <w:rsid w:val="007355A3"/>
    <w:rsid w:val="0073607E"/>
    <w:rsid w:val="00736264"/>
    <w:rsid w:val="0073649E"/>
    <w:rsid w:val="00736586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BB0"/>
    <w:rsid w:val="00740BB6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822"/>
    <w:rsid w:val="007439B9"/>
    <w:rsid w:val="00743BA5"/>
    <w:rsid w:val="007442CB"/>
    <w:rsid w:val="00744817"/>
    <w:rsid w:val="00744B85"/>
    <w:rsid w:val="00744CA2"/>
    <w:rsid w:val="00744DB8"/>
    <w:rsid w:val="00744DCD"/>
    <w:rsid w:val="00744EC5"/>
    <w:rsid w:val="00745A19"/>
    <w:rsid w:val="00745CE5"/>
    <w:rsid w:val="00745D73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4D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223"/>
    <w:rsid w:val="00754638"/>
    <w:rsid w:val="007546BB"/>
    <w:rsid w:val="00754772"/>
    <w:rsid w:val="00754ABC"/>
    <w:rsid w:val="00755047"/>
    <w:rsid w:val="007550E8"/>
    <w:rsid w:val="00755482"/>
    <w:rsid w:val="007554F0"/>
    <w:rsid w:val="007559D8"/>
    <w:rsid w:val="00755BE9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2A"/>
    <w:rsid w:val="007624A6"/>
    <w:rsid w:val="00762623"/>
    <w:rsid w:val="00762A20"/>
    <w:rsid w:val="00763785"/>
    <w:rsid w:val="00763B20"/>
    <w:rsid w:val="00764456"/>
    <w:rsid w:val="007645F2"/>
    <w:rsid w:val="00764827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3BB"/>
    <w:rsid w:val="007724F1"/>
    <w:rsid w:val="0077254E"/>
    <w:rsid w:val="00772A01"/>
    <w:rsid w:val="00772D9D"/>
    <w:rsid w:val="00772F45"/>
    <w:rsid w:val="00773302"/>
    <w:rsid w:val="00773415"/>
    <w:rsid w:val="007734FB"/>
    <w:rsid w:val="007737DF"/>
    <w:rsid w:val="00774029"/>
    <w:rsid w:val="007740E2"/>
    <w:rsid w:val="0077422E"/>
    <w:rsid w:val="007742F9"/>
    <w:rsid w:val="0077447B"/>
    <w:rsid w:val="00774688"/>
    <w:rsid w:val="0077474E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C57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8BD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4FF"/>
    <w:rsid w:val="0079150B"/>
    <w:rsid w:val="00791676"/>
    <w:rsid w:val="007916FC"/>
    <w:rsid w:val="00791D7F"/>
    <w:rsid w:val="007922DA"/>
    <w:rsid w:val="00792967"/>
    <w:rsid w:val="00792A14"/>
    <w:rsid w:val="0079318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722"/>
    <w:rsid w:val="00796A03"/>
    <w:rsid w:val="00796B7D"/>
    <w:rsid w:val="00796EAC"/>
    <w:rsid w:val="007971F4"/>
    <w:rsid w:val="0079775F"/>
    <w:rsid w:val="007978F4"/>
    <w:rsid w:val="00797B08"/>
    <w:rsid w:val="00797DE8"/>
    <w:rsid w:val="007A04E4"/>
    <w:rsid w:val="007A10E2"/>
    <w:rsid w:val="007A127F"/>
    <w:rsid w:val="007A1493"/>
    <w:rsid w:val="007A1CA0"/>
    <w:rsid w:val="007A22B9"/>
    <w:rsid w:val="007A289B"/>
    <w:rsid w:val="007A2D80"/>
    <w:rsid w:val="007A2F7A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7D2"/>
    <w:rsid w:val="007B28D5"/>
    <w:rsid w:val="007B2D06"/>
    <w:rsid w:val="007B2DD7"/>
    <w:rsid w:val="007B2FD9"/>
    <w:rsid w:val="007B30A3"/>
    <w:rsid w:val="007B30E2"/>
    <w:rsid w:val="007B326B"/>
    <w:rsid w:val="007B32B1"/>
    <w:rsid w:val="007B3A1F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2A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106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C7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0B5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D797D"/>
    <w:rsid w:val="007E003E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8A5"/>
    <w:rsid w:val="007E2947"/>
    <w:rsid w:val="007E2A99"/>
    <w:rsid w:val="007E31D4"/>
    <w:rsid w:val="007E34FE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835"/>
    <w:rsid w:val="007E5A7E"/>
    <w:rsid w:val="007E5AF9"/>
    <w:rsid w:val="007E5CBC"/>
    <w:rsid w:val="007E600B"/>
    <w:rsid w:val="007E624C"/>
    <w:rsid w:val="007E6721"/>
    <w:rsid w:val="007E7312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D74"/>
    <w:rsid w:val="007F3E37"/>
    <w:rsid w:val="007F3E6A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995"/>
    <w:rsid w:val="007F7AF6"/>
    <w:rsid w:val="007F7C5D"/>
    <w:rsid w:val="007F7CDF"/>
    <w:rsid w:val="00800363"/>
    <w:rsid w:val="00800568"/>
    <w:rsid w:val="00800CBE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1B7"/>
    <w:rsid w:val="008036E5"/>
    <w:rsid w:val="00803729"/>
    <w:rsid w:val="008037B8"/>
    <w:rsid w:val="008038CC"/>
    <w:rsid w:val="008039B6"/>
    <w:rsid w:val="00803A53"/>
    <w:rsid w:val="00803B4F"/>
    <w:rsid w:val="00803C47"/>
    <w:rsid w:val="00803E33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3AE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C2A"/>
    <w:rsid w:val="00812D53"/>
    <w:rsid w:val="00812ED5"/>
    <w:rsid w:val="0081332D"/>
    <w:rsid w:val="0081371E"/>
    <w:rsid w:val="00813910"/>
    <w:rsid w:val="00813BFC"/>
    <w:rsid w:val="00814156"/>
    <w:rsid w:val="00814B9C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982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25E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1802"/>
    <w:rsid w:val="00832445"/>
    <w:rsid w:val="00832499"/>
    <w:rsid w:val="008328EF"/>
    <w:rsid w:val="00832959"/>
    <w:rsid w:val="00832985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1F"/>
    <w:rsid w:val="00836A76"/>
    <w:rsid w:val="00836CCA"/>
    <w:rsid w:val="00837577"/>
    <w:rsid w:val="0083777D"/>
    <w:rsid w:val="008378D6"/>
    <w:rsid w:val="00837CF6"/>
    <w:rsid w:val="00837E8C"/>
    <w:rsid w:val="00837EEB"/>
    <w:rsid w:val="00837FB2"/>
    <w:rsid w:val="008400E4"/>
    <w:rsid w:val="008403FB"/>
    <w:rsid w:val="00840607"/>
    <w:rsid w:val="008409B3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1FD4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8F3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3AE5"/>
    <w:rsid w:val="008641EB"/>
    <w:rsid w:val="00864418"/>
    <w:rsid w:val="0086462E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6CB"/>
    <w:rsid w:val="00867B0D"/>
    <w:rsid w:val="00867B7B"/>
    <w:rsid w:val="00867DBB"/>
    <w:rsid w:val="0087036F"/>
    <w:rsid w:val="008703ED"/>
    <w:rsid w:val="008704C9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1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1C8D"/>
    <w:rsid w:val="0088206A"/>
    <w:rsid w:val="00882111"/>
    <w:rsid w:val="00882630"/>
    <w:rsid w:val="00882BE6"/>
    <w:rsid w:val="00882E47"/>
    <w:rsid w:val="00882FF4"/>
    <w:rsid w:val="0088377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5FC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E4F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4FA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BA6"/>
    <w:rsid w:val="008A1D12"/>
    <w:rsid w:val="008A1F78"/>
    <w:rsid w:val="008A2477"/>
    <w:rsid w:val="008A28C8"/>
    <w:rsid w:val="008A2A65"/>
    <w:rsid w:val="008A2DDD"/>
    <w:rsid w:val="008A3BE5"/>
    <w:rsid w:val="008A418F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6D87"/>
    <w:rsid w:val="008A72E1"/>
    <w:rsid w:val="008A73AB"/>
    <w:rsid w:val="008A7933"/>
    <w:rsid w:val="008A7AA4"/>
    <w:rsid w:val="008A7D55"/>
    <w:rsid w:val="008A7ECD"/>
    <w:rsid w:val="008B00D7"/>
    <w:rsid w:val="008B039E"/>
    <w:rsid w:val="008B03AB"/>
    <w:rsid w:val="008B045D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53E"/>
    <w:rsid w:val="008B67C8"/>
    <w:rsid w:val="008B69DF"/>
    <w:rsid w:val="008B6E54"/>
    <w:rsid w:val="008B7179"/>
    <w:rsid w:val="008B7275"/>
    <w:rsid w:val="008B72C3"/>
    <w:rsid w:val="008B77C9"/>
    <w:rsid w:val="008B77F7"/>
    <w:rsid w:val="008B7AA5"/>
    <w:rsid w:val="008B7B5E"/>
    <w:rsid w:val="008C01CF"/>
    <w:rsid w:val="008C04C8"/>
    <w:rsid w:val="008C084A"/>
    <w:rsid w:val="008C0B8E"/>
    <w:rsid w:val="008C0CFF"/>
    <w:rsid w:val="008C0E64"/>
    <w:rsid w:val="008C0E68"/>
    <w:rsid w:val="008C1112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299"/>
    <w:rsid w:val="008C22CA"/>
    <w:rsid w:val="008C24AD"/>
    <w:rsid w:val="008C24CC"/>
    <w:rsid w:val="008C2563"/>
    <w:rsid w:val="008C25E1"/>
    <w:rsid w:val="008C27CE"/>
    <w:rsid w:val="008C28EC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28E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0DD8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649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5EDF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32C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278"/>
    <w:rsid w:val="008F547F"/>
    <w:rsid w:val="008F54FE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53F"/>
    <w:rsid w:val="008F76CD"/>
    <w:rsid w:val="008F797E"/>
    <w:rsid w:val="008F7993"/>
    <w:rsid w:val="008F7A23"/>
    <w:rsid w:val="008F7AC1"/>
    <w:rsid w:val="008F7ACC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6A6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2F7D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9B6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696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1C0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27B8E"/>
    <w:rsid w:val="00930034"/>
    <w:rsid w:val="00930138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C0"/>
    <w:rsid w:val="00931DF3"/>
    <w:rsid w:val="00932D6D"/>
    <w:rsid w:val="00932EA9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774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357"/>
    <w:rsid w:val="0093653B"/>
    <w:rsid w:val="0093670A"/>
    <w:rsid w:val="009367F4"/>
    <w:rsid w:val="00936DB5"/>
    <w:rsid w:val="009370CA"/>
    <w:rsid w:val="009372FC"/>
    <w:rsid w:val="009373EF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3EDA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A2F"/>
    <w:rsid w:val="00957D53"/>
    <w:rsid w:val="00957DE3"/>
    <w:rsid w:val="00957E01"/>
    <w:rsid w:val="00957E5D"/>
    <w:rsid w:val="009601BD"/>
    <w:rsid w:val="009603B8"/>
    <w:rsid w:val="009607F8"/>
    <w:rsid w:val="00960D4D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0F3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127"/>
    <w:rsid w:val="00974352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1BB5"/>
    <w:rsid w:val="0099214A"/>
    <w:rsid w:val="00992285"/>
    <w:rsid w:val="0099237B"/>
    <w:rsid w:val="009924AC"/>
    <w:rsid w:val="009927A3"/>
    <w:rsid w:val="00992864"/>
    <w:rsid w:val="009929A2"/>
    <w:rsid w:val="00992C88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5F5"/>
    <w:rsid w:val="0099570D"/>
    <w:rsid w:val="00995982"/>
    <w:rsid w:val="00995AAE"/>
    <w:rsid w:val="00995DBE"/>
    <w:rsid w:val="009961F6"/>
    <w:rsid w:val="0099671C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2B0"/>
    <w:rsid w:val="009A5309"/>
    <w:rsid w:val="009A5378"/>
    <w:rsid w:val="009A54B3"/>
    <w:rsid w:val="009A55C8"/>
    <w:rsid w:val="009A56DD"/>
    <w:rsid w:val="009A59F1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0F68"/>
    <w:rsid w:val="009B102C"/>
    <w:rsid w:val="009B17F0"/>
    <w:rsid w:val="009B18C1"/>
    <w:rsid w:val="009B1AA5"/>
    <w:rsid w:val="009B1B3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A1F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80C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1A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59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A9A"/>
    <w:rsid w:val="009E6BCE"/>
    <w:rsid w:val="009E6FAB"/>
    <w:rsid w:val="009E7156"/>
    <w:rsid w:val="009E719A"/>
    <w:rsid w:val="009E7551"/>
    <w:rsid w:val="009E794C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562"/>
    <w:rsid w:val="009F37A7"/>
    <w:rsid w:val="009F3894"/>
    <w:rsid w:val="009F397D"/>
    <w:rsid w:val="009F3B9E"/>
    <w:rsid w:val="009F3C74"/>
    <w:rsid w:val="009F3E0C"/>
    <w:rsid w:val="009F4459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28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05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5B4"/>
    <w:rsid w:val="00A066F6"/>
    <w:rsid w:val="00A0696A"/>
    <w:rsid w:val="00A071A5"/>
    <w:rsid w:val="00A07865"/>
    <w:rsid w:val="00A07ACA"/>
    <w:rsid w:val="00A10311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966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07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57B4"/>
    <w:rsid w:val="00A26015"/>
    <w:rsid w:val="00A262CD"/>
    <w:rsid w:val="00A26835"/>
    <w:rsid w:val="00A26924"/>
    <w:rsid w:val="00A26B7E"/>
    <w:rsid w:val="00A26C74"/>
    <w:rsid w:val="00A26DE2"/>
    <w:rsid w:val="00A271AE"/>
    <w:rsid w:val="00A2799E"/>
    <w:rsid w:val="00A27A80"/>
    <w:rsid w:val="00A27C51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E19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7A8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DEC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23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3F6E"/>
    <w:rsid w:val="00A5434F"/>
    <w:rsid w:val="00A5443C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6EC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2F03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2DE"/>
    <w:rsid w:val="00A65581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B78"/>
    <w:rsid w:val="00A77C19"/>
    <w:rsid w:val="00A77CF3"/>
    <w:rsid w:val="00A801AE"/>
    <w:rsid w:val="00A80ABB"/>
    <w:rsid w:val="00A80DB9"/>
    <w:rsid w:val="00A810E9"/>
    <w:rsid w:val="00A815C2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D73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9DD"/>
    <w:rsid w:val="00A96D4B"/>
    <w:rsid w:val="00A96F40"/>
    <w:rsid w:val="00A972B9"/>
    <w:rsid w:val="00AA0428"/>
    <w:rsid w:val="00AA0431"/>
    <w:rsid w:val="00AA04D8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1DE"/>
    <w:rsid w:val="00AA2248"/>
    <w:rsid w:val="00AA2457"/>
    <w:rsid w:val="00AA29BB"/>
    <w:rsid w:val="00AA2A23"/>
    <w:rsid w:val="00AA3062"/>
    <w:rsid w:val="00AA38D2"/>
    <w:rsid w:val="00AA39B2"/>
    <w:rsid w:val="00AA3C90"/>
    <w:rsid w:val="00AA44BA"/>
    <w:rsid w:val="00AA4740"/>
    <w:rsid w:val="00AA4A5E"/>
    <w:rsid w:val="00AA4A95"/>
    <w:rsid w:val="00AA4E13"/>
    <w:rsid w:val="00AA507C"/>
    <w:rsid w:val="00AA5241"/>
    <w:rsid w:val="00AA5257"/>
    <w:rsid w:val="00AA55DB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957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12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19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FAD"/>
    <w:rsid w:val="00AD5297"/>
    <w:rsid w:val="00AD530D"/>
    <w:rsid w:val="00AD5554"/>
    <w:rsid w:val="00AD5630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A44"/>
    <w:rsid w:val="00AD7BF8"/>
    <w:rsid w:val="00AD7D70"/>
    <w:rsid w:val="00AE00A5"/>
    <w:rsid w:val="00AE02C9"/>
    <w:rsid w:val="00AE0921"/>
    <w:rsid w:val="00AE0A39"/>
    <w:rsid w:val="00AE0B9B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A14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192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0E"/>
    <w:rsid w:val="00AF4E18"/>
    <w:rsid w:val="00AF4E56"/>
    <w:rsid w:val="00AF5381"/>
    <w:rsid w:val="00AF546E"/>
    <w:rsid w:val="00AF56C4"/>
    <w:rsid w:val="00AF5812"/>
    <w:rsid w:val="00AF5BD7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60B"/>
    <w:rsid w:val="00B0391B"/>
    <w:rsid w:val="00B039EC"/>
    <w:rsid w:val="00B03D3E"/>
    <w:rsid w:val="00B0403F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07"/>
    <w:rsid w:val="00B06C11"/>
    <w:rsid w:val="00B06F00"/>
    <w:rsid w:val="00B075E1"/>
    <w:rsid w:val="00B07764"/>
    <w:rsid w:val="00B07872"/>
    <w:rsid w:val="00B07C0F"/>
    <w:rsid w:val="00B07C4D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A29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5AF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2D74"/>
    <w:rsid w:val="00B3310D"/>
    <w:rsid w:val="00B338B9"/>
    <w:rsid w:val="00B33AB9"/>
    <w:rsid w:val="00B3432D"/>
    <w:rsid w:val="00B34588"/>
    <w:rsid w:val="00B346A9"/>
    <w:rsid w:val="00B34727"/>
    <w:rsid w:val="00B347E8"/>
    <w:rsid w:val="00B34E6C"/>
    <w:rsid w:val="00B34E95"/>
    <w:rsid w:val="00B34EE4"/>
    <w:rsid w:val="00B34F12"/>
    <w:rsid w:val="00B35171"/>
    <w:rsid w:val="00B3568A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0D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CC2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859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6B6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81C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0EE"/>
    <w:rsid w:val="00B8063A"/>
    <w:rsid w:val="00B80668"/>
    <w:rsid w:val="00B807D4"/>
    <w:rsid w:val="00B80B02"/>
    <w:rsid w:val="00B80E3D"/>
    <w:rsid w:val="00B80ED1"/>
    <w:rsid w:val="00B81E8D"/>
    <w:rsid w:val="00B82076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18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A4F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A43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BEB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469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98B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196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3A53"/>
    <w:rsid w:val="00BC4269"/>
    <w:rsid w:val="00BC4610"/>
    <w:rsid w:val="00BC4658"/>
    <w:rsid w:val="00BC4706"/>
    <w:rsid w:val="00BC4737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0F11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4668"/>
    <w:rsid w:val="00BD5417"/>
    <w:rsid w:val="00BD5437"/>
    <w:rsid w:val="00BD5ABB"/>
    <w:rsid w:val="00BD5E58"/>
    <w:rsid w:val="00BD5FB9"/>
    <w:rsid w:val="00BD6050"/>
    <w:rsid w:val="00BD6229"/>
    <w:rsid w:val="00BD64F8"/>
    <w:rsid w:val="00BD667F"/>
    <w:rsid w:val="00BD6B92"/>
    <w:rsid w:val="00BD6BC6"/>
    <w:rsid w:val="00BD6EB7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337"/>
    <w:rsid w:val="00BE4626"/>
    <w:rsid w:val="00BE4A14"/>
    <w:rsid w:val="00BE4A7D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4CD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2E39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3B5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613"/>
    <w:rsid w:val="00C14893"/>
    <w:rsid w:val="00C14EFD"/>
    <w:rsid w:val="00C15489"/>
    <w:rsid w:val="00C15549"/>
    <w:rsid w:val="00C155BD"/>
    <w:rsid w:val="00C156E3"/>
    <w:rsid w:val="00C157BC"/>
    <w:rsid w:val="00C15912"/>
    <w:rsid w:val="00C15AD9"/>
    <w:rsid w:val="00C15D13"/>
    <w:rsid w:val="00C15D26"/>
    <w:rsid w:val="00C15E1B"/>
    <w:rsid w:val="00C15E26"/>
    <w:rsid w:val="00C16336"/>
    <w:rsid w:val="00C16474"/>
    <w:rsid w:val="00C16738"/>
    <w:rsid w:val="00C16E5C"/>
    <w:rsid w:val="00C16FCC"/>
    <w:rsid w:val="00C173B4"/>
    <w:rsid w:val="00C17852"/>
    <w:rsid w:val="00C1796F"/>
    <w:rsid w:val="00C17D7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4B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416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278B2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1DD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2B"/>
    <w:rsid w:val="00C54967"/>
    <w:rsid w:val="00C54A95"/>
    <w:rsid w:val="00C54BF0"/>
    <w:rsid w:val="00C54CAA"/>
    <w:rsid w:val="00C54EFD"/>
    <w:rsid w:val="00C55059"/>
    <w:rsid w:val="00C554C5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4F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36B"/>
    <w:rsid w:val="00C734C4"/>
    <w:rsid w:val="00C736FC"/>
    <w:rsid w:val="00C73864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537"/>
    <w:rsid w:val="00C74772"/>
    <w:rsid w:val="00C7487C"/>
    <w:rsid w:val="00C74C8B"/>
    <w:rsid w:val="00C74E9A"/>
    <w:rsid w:val="00C74FAA"/>
    <w:rsid w:val="00C74FAF"/>
    <w:rsid w:val="00C7575A"/>
    <w:rsid w:val="00C766CC"/>
    <w:rsid w:val="00C769C3"/>
    <w:rsid w:val="00C76EC0"/>
    <w:rsid w:val="00C77079"/>
    <w:rsid w:val="00C773BA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1EC"/>
    <w:rsid w:val="00C8527E"/>
    <w:rsid w:val="00C85340"/>
    <w:rsid w:val="00C85375"/>
    <w:rsid w:val="00C854E2"/>
    <w:rsid w:val="00C85658"/>
    <w:rsid w:val="00C85716"/>
    <w:rsid w:val="00C85A94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6FF"/>
    <w:rsid w:val="00C90AE0"/>
    <w:rsid w:val="00C90EB8"/>
    <w:rsid w:val="00C912A4"/>
    <w:rsid w:val="00C912F6"/>
    <w:rsid w:val="00C9153A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812"/>
    <w:rsid w:val="00C9588D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5C6"/>
    <w:rsid w:val="00CA0C2C"/>
    <w:rsid w:val="00CA0D78"/>
    <w:rsid w:val="00CA1262"/>
    <w:rsid w:val="00CA14D6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4EC0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307"/>
    <w:rsid w:val="00CB0512"/>
    <w:rsid w:val="00CB065C"/>
    <w:rsid w:val="00CB0895"/>
    <w:rsid w:val="00CB0A95"/>
    <w:rsid w:val="00CB0CA6"/>
    <w:rsid w:val="00CB101C"/>
    <w:rsid w:val="00CB1036"/>
    <w:rsid w:val="00CB1171"/>
    <w:rsid w:val="00CB11DB"/>
    <w:rsid w:val="00CB11E0"/>
    <w:rsid w:val="00CB13C5"/>
    <w:rsid w:val="00CB1575"/>
    <w:rsid w:val="00CB1652"/>
    <w:rsid w:val="00CB1677"/>
    <w:rsid w:val="00CB1778"/>
    <w:rsid w:val="00CB1788"/>
    <w:rsid w:val="00CB22A1"/>
    <w:rsid w:val="00CB22EC"/>
    <w:rsid w:val="00CB23F8"/>
    <w:rsid w:val="00CB2863"/>
    <w:rsid w:val="00CB288C"/>
    <w:rsid w:val="00CB2A84"/>
    <w:rsid w:val="00CB2CBA"/>
    <w:rsid w:val="00CB2F70"/>
    <w:rsid w:val="00CB3870"/>
    <w:rsid w:val="00CB388E"/>
    <w:rsid w:val="00CB3B23"/>
    <w:rsid w:val="00CB3C17"/>
    <w:rsid w:val="00CB3E66"/>
    <w:rsid w:val="00CB4049"/>
    <w:rsid w:val="00CB4148"/>
    <w:rsid w:val="00CB4417"/>
    <w:rsid w:val="00CB45D2"/>
    <w:rsid w:val="00CB46A0"/>
    <w:rsid w:val="00CB4841"/>
    <w:rsid w:val="00CB48EC"/>
    <w:rsid w:val="00CB4946"/>
    <w:rsid w:val="00CB4B4C"/>
    <w:rsid w:val="00CB54E9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D23"/>
    <w:rsid w:val="00CC304B"/>
    <w:rsid w:val="00CC3362"/>
    <w:rsid w:val="00CC34D5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35A"/>
    <w:rsid w:val="00CD1A92"/>
    <w:rsid w:val="00CD1D80"/>
    <w:rsid w:val="00CD1F55"/>
    <w:rsid w:val="00CD2251"/>
    <w:rsid w:val="00CD2443"/>
    <w:rsid w:val="00CD24BD"/>
    <w:rsid w:val="00CD2745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878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D7C9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1E97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043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450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5F4D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04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8DE"/>
    <w:rsid w:val="00D1296E"/>
    <w:rsid w:val="00D12B46"/>
    <w:rsid w:val="00D12D50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1B8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BC4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786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BE7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2E6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4E6"/>
    <w:rsid w:val="00D31730"/>
    <w:rsid w:val="00D317C2"/>
    <w:rsid w:val="00D317F3"/>
    <w:rsid w:val="00D31ECF"/>
    <w:rsid w:val="00D31F7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DC9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39E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53C"/>
    <w:rsid w:val="00D52619"/>
    <w:rsid w:val="00D5286D"/>
    <w:rsid w:val="00D52C65"/>
    <w:rsid w:val="00D52DEF"/>
    <w:rsid w:val="00D530E5"/>
    <w:rsid w:val="00D53161"/>
    <w:rsid w:val="00D533B2"/>
    <w:rsid w:val="00D53A2F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B59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657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2E8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584B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709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304"/>
    <w:rsid w:val="00D827C9"/>
    <w:rsid w:val="00D8292D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360"/>
    <w:rsid w:val="00D914C0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2FD"/>
    <w:rsid w:val="00D93540"/>
    <w:rsid w:val="00D9375D"/>
    <w:rsid w:val="00D93762"/>
    <w:rsid w:val="00D937E4"/>
    <w:rsid w:val="00D93A6D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5C9C"/>
    <w:rsid w:val="00D961F9"/>
    <w:rsid w:val="00D96520"/>
    <w:rsid w:val="00D9652B"/>
    <w:rsid w:val="00D9657E"/>
    <w:rsid w:val="00D971A8"/>
    <w:rsid w:val="00D976AD"/>
    <w:rsid w:val="00D979CC"/>
    <w:rsid w:val="00D97ADA"/>
    <w:rsid w:val="00D97B87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3E15"/>
    <w:rsid w:val="00DA4070"/>
    <w:rsid w:val="00DA4201"/>
    <w:rsid w:val="00DA461B"/>
    <w:rsid w:val="00DA4948"/>
    <w:rsid w:val="00DA4B11"/>
    <w:rsid w:val="00DA4BBB"/>
    <w:rsid w:val="00DA5661"/>
    <w:rsid w:val="00DA5681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3EA6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565"/>
    <w:rsid w:val="00DB5AB4"/>
    <w:rsid w:val="00DB65CA"/>
    <w:rsid w:val="00DB6991"/>
    <w:rsid w:val="00DB69D2"/>
    <w:rsid w:val="00DB6FB7"/>
    <w:rsid w:val="00DB70F4"/>
    <w:rsid w:val="00DB711F"/>
    <w:rsid w:val="00DB71AE"/>
    <w:rsid w:val="00DB73F7"/>
    <w:rsid w:val="00DB7520"/>
    <w:rsid w:val="00DB7576"/>
    <w:rsid w:val="00DB7830"/>
    <w:rsid w:val="00DB792B"/>
    <w:rsid w:val="00DB7C18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0D1"/>
    <w:rsid w:val="00DD7283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19C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6DF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442"/>
    <w:rsid w:val="00E02692"/>
    <w:rsid w:val="00E027E1"/>
    <w:rsid w:val="00E02AA8"/>
    <w:rsid w:val="00E02B41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033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4C6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53B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ECE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70D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8E2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07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319"/>
    <w:rsid w:val="00E366B6"/>
    <w:rsid w:val="00E36A74"/>
    <w:rsid w:val="00E36AA8"/>
    <w:rsid w:val="00E36BBC"/>
    <w:rsid w:val="00E36C06"/>
    <w:rsid w:val="00E37237"/>
    <w:rsid w:val="00E37437"/>
    <w:rsid w:val="00E377AD"/>
    <w:rsid w:val="00E378DB"/>
    <w:rsid w:val="00E379E7"/>
    <w:rsid w:val="00E37A6E"/>
    <w:rsid w:val="00E37BA8"/>
    <w:rsid w:val="00E4030D"/>
    <w:rsid w:val="00E408A5"/>
    <w:rsid w:val="00E40BFB"/>
    <w:rsid w:val="00E40D1A"/>
    <w:rsid w:val="00E40F79"/>
    <w:rsid w:val="00E41261"/>
    <w:rsid w:val="00E41537"/>
    <w:rsid w:val="00E41565"/>
    <w:rsid w:val="00E415BD"/>
    <w:rsid w:val="00E41AC2"/>
    <w:rsid w:val="00E41CD1"/>
    <w:rsid w:val="00E4238B"/>
    <w:rsid w:val="00E42542"/>
    <w:rsid w:val="00E42A6D"/>
    <w:rsid w:val="00E42BB1"/>
    <w:rsid w:val="00E42C88"/>
    <w:rsid w:val="00E42C8C"/>
    <w:rsid w:val="00E43107"/>
    <w:rsid w:val="00E43870"/>
    <w:rsid w:val="00E43DCA"/>
    <w:rsid w:val="00E440B6"/>
    <w:rsid w:val="00E44710"/>
    <w:rsid w:val="00E4499C"/>
    <w:rsid w:val="00E44AD6"/>
    <w:rsid w:val="00E44EE9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A7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E94"/>
    <w:rsid w:val="00E64FE3"/>
    <w:rsid w:val="00E654CB"/>
    <w:rsid w:val="00E65594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1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188"/>
    <w:rsid w:val="00E74553"/>
    <w:rsid w:val="00E745CD"/>
    <w:rsid w:val="00E7493D"/>
    <w:rsid w:val="00E74ED7"/>
    <w:rsid w:val="00E74F4D"/>
    <w:rsid w:val="00E75864"/>
    <w:rsid w:val="00E7614E"/>
    <w:rsid w:val="00E76485"/>
    <w:rsid w:val="00E76546"/>
    <w:rsid w:val="00E7666B"/>
    <w:rsid w:val="00E76737"/>
    <w:rsid w:val="00E76746"/>
    <w:rsid w:val="00E76788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7F"/>
    <w:rsid w:val="00E849F1"/>
    <w:rsid w:val="00E84F61"/>
    <w:rsid w:val="00E852B4"/>
    <w:rsid w:val="00E85726"/>
    <w:rsid w:val="00E857C1"/>
    <w:rsid w:val="00E85A58"/>
    <w:rsid w:val="00E85A65"/>
    <w:rsid w:val="00E85E3E"/>
    <w:rsid w:val="00E86271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BB1"/>
    <w:rsid w:val="00E93C2D"/>
    <w:rsid w:val="00E93D96"/>
    <w:rsid w:val="00E941FD"/>
    <w:rsid w:val="00E94397"/>
    <w:rsid w:val="00E947CE"/>
    <w:rsid w:val="00E94BC5"/>
    <w:rsid w:val="00E94CC0"/>
    <w:rsid w:val="00E952BE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C29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839"/>
    <w:rsid w:val="00EA4968"/>
    <w:rsid w:val="00EA4AD0"/>
    <w:rsid w:val="00EA4C4E"/>
    <w:rsid w:val="00EA4ED4"/>
    <w:rsid w:val="00EA4FBB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136"/>
    <w:rsid w:val="00EB2650"/>
    <w:rsid w:val="00EB2A2E"/>
    <w:rsid w:val="00EB31F0"/>
    <w:rsid w:val="00EB33DD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4C"/>
    <w:rsid w:val="00EC736E"/>
    <w:rsid w:val="00EC757D"/>
    <w:rsid w:val="00EC7C4E"/>
    <w:rsid w:val="00EC7F06"/>
    <w:rsid w:val="00ED00C2"/>
    <w:rsid w:val="00ED04CF"/>
    <w:rsid w:val="00ED07CD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2EC"/>
    <w:rsid w:val="00ED73E7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0A"/>
    <w:rsid w:val="00EE487C"/>
    <w:rsid w:val="00EE4A13"/>
    <w:rsid w:val="00EE4FE3"/>
    <w:rsid w:val="00EE511C"/>
    <w:rsid w:val="00EE5D54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3BE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6BD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8C5"/>
    <w:rsid w:val="00F01DF6"/>
    <w:rsid w:val="00F0201D"/>
    <w:rsid w:val="00F020A2"/>
    <w:rsid w:val="00F02806"/>
    <w:rsid w:val="00F0287C"/>
    <w:rsid w:val="00F02B54"/>
    <w:rsid w:val="00F02D7D"/>
    <w:rsid w:val="00F02EB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07D08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599"/>
    <w:rsid w:val="00F1263C"/>
    <w:rsid w:val="00F12B91"/>
    <w:rsid w:val="00F12B96"/>
    <w:rsid w:val="00F12C4F"/>
    <w:rsid w:val="00F13289"/>
    <w:rsid w:val="00F13347"/>
    <w:rsid w:val="00F13349"/>
    <w:rsid w:val="00F13407"/>
    <w:rsid w:val="00F13411"/>
    <w:rsid w:val="00F13442"/>
    <w:rsid w:val="00F136F7"/>
    <w:rsid w:val="00F13EAB"/>
    <w:rsid w:val="00F13EFE"/>
    <w:rsid w:val="00F13FD4"/>
    <w:rsid w:val="00F14008"/>
    <w:rsid w:val="00F1423C"/>
    <w:rsid w:val="00F1483E"/>
    <w:rsid w:val="00F149C2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900"/>
    <w:rsid w:val="00F17C35"/>
    <w:rsid w:val="00F20809"/>
    <w:rsid w:val="00F209B6"/>
    <w:rsid w:val="00F20C89"/>
    <w:rsid w:val="00F20D29"/>
    <w:rsid w:val="00F2151D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3E0C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48E"/>
    <w:rsid w:val="00F31711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37EE1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104"/>
    <w:rsid w:val="00F425A7"/>
    <w:rsid w:val="00F42BE7"/>
    <w:rsid w:val="00F430F3"/>
    <w:rsid w:val="00F4355A"/>
    <w:rsid w:val="00F43922"/>
    <w:rsid w:val="00F43A57"/>
    <w:rsid w:val="00F43D51"/>
    <w:rsid w:val="00F43EFF"/>
    <w:rsid w:val="00F43FB4"/>
    <w:rsid w:val="00F44146"/>
    <w:rsid w:val="00F44397"/>
    <w:rsid w:val="00F444DF"/>
    <w:rsid w:val="00F447BD"/>
    <w:rsid w:val="00F4495E"/>
    <w:rsid w:val="00F45543"/>
    <w:rsid w:val="00F45747"/>
    <w:rsid w:val="00F459E1"/>
    <w:rsid w:val="00F466AF"/>
    <w:rsid w:val="00F46AC6"/>
    <w:rsid w:val="00F4721D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0FC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5F1"/>
    <w:rsid w:val="00F6469B"/>
    <w:rsid w:val="00F6473D"/>
    <w:rsid w:val="00F649C2"/>
    <w:rsid w:val="00F64DA7"/>
    <w:rsid w:val="00F64E86"/>
    <w:rsid w:val="00F65054"/>
    <w:rsid w:val="00F6523A"/>
    <w:rsid w:val="00F65681"/>
    <w:rsid w:val="00F656A2"/>
    <w:rsid w:val="00F65719"/>
    <w:rsid w:val="00F65D99"/>
    <w:rsid w:val="00F66083"/>
    <w:rsid w:val="00F66340"/>
    <w:rsid w:val="00F66447"/>
    <w:rsid w:val="00F6690C"/>
    <w:rsid w:val="00F66BEB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64E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417"/>
    <w:rsid w:val="00F86859"/>
    <w:rsid w:val="00F869C1"/>
    <w:rsid w:val="00F87402"/>
    <w:rsid w:val="00F8741C"/>
    <w:rsid w:val="00F8751D"/>
    <w:rsid w:val="00F90268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61F"/>
    <w:rsid w:val="00F9685A"/>
    <w:rsid w:val="00F96BCF"/>
    <w:rsid w:val="00F9719D"/>
    <w:rsid w:val="00F973FB"/>
    <w:rsid w:val="00F97A9E"/>
    <w:rsid w:val="00F97DF2"/>
    <w:rsid w:val="00F97E21"/>
    <w:rsid w:val="00FA00EC"/>
    <w:rsid w:val="00FA02FE"/>
    <w:rsid w:val="00FA036E"/>
    <w:rsid w:val="00FA046E"/>
    <w:rsid w:val="00FA04C3"/>
    <w:rsid w:val="00FA065D"/>
    <w:rsid w:val="00FA07B3"/>
    <w:rsid w:val="00FA07F7"/>
    <w:rsid w:val="00FA096D"/>
    <w:rsid w:val="00FA1017"/>
    <w:rsid w:val="00FA13EB"/>
    <w:rsid w:val="00FA17C9"/>
    <w:rsid w:val="00FA1F85"/>
    <w:rsid w:val="00FA2098"/>
    <w:rsid w:val="00FA2A4E"/>
    <w:rsid w:val="00FA2B5F"/>
    <w:rsid w:val="00FA347A"/>
    <w:rsid w:val="00FA353F"/>
    <w:rsid w:val="00FA3581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9D1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0E21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0D"/>
    <w:rsid w:val="00FD419D"/>
    <w:rsid w:val="00FD41B5"/>
    <w:rsid w:val="00FD4649"/>
    <w:rsid w:val="00FD4652"/>
    <w:rsid w:val="00FD4889"/>
    <w:rsid w:val="00FD499A"/>
    <w:rsid w:val="00FD4E4B"/>
    <w:rsid w:val="00FD4E53"/>
    <w:rsid w:val="00FD5607"/>
    <w:rsid w:val="00FD5A4A"/>
    <w:rsid w:val="00FD62CB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885"/>
    <w:rsid w:val="00FE3E9F"/>
    <w:rsid w:val="00FE40E6"/>
    <w:rsid w:val="00FE469B"/>
    <w:rsid w:val="00FE49B8"/>
    <w:rsid w:val="00FE4F91"/>
    <w:rsid w:val="00FE50A7"/>
    <w:rsid w:val="00FE5119"/>
    <w:rsid w:val="00FE5BA9"/>
    <w:rsid w:val="00FE5C16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E79E5"/>
    <w:rsid w:val="00FF0572"/>
    <w:rsid w:val="00FF0636"/>
    <w:rsid w:val="00FF0658"/>
    <w:rsid w:val="00FF1068"/>
    <w:rsid w:val="00FF1098"/>
    <w:rsid w:val="00FF115F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A5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1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aliases w:val="- Bullets,목록 단락,リスト段落,?? ??,?????,????,Lista1,列出段落1,中等深浅网格 1 - 着色 21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"/>
    <w:link w:val="afff"/>
    <w:uiPriority w:val="34"/>
    <w:qFormat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宋体" w:hAnsi="Arial"/>
      <w:sz w:val="20"/>
      <w:lang w:val="en-US" w:eastAsia="zh-CN"/>
    </w:rPr>
  </w:style>
  <w:style w:type="paragraph" w:customStyle="1" w:styleId="Agreement">
    <w:name w:val="Agreement"/>
    <w:basedOn w:val="a0"/>
    <w:next w:val="Doc-text2"/>
    <w:rsid w:val="006E06DB"/>
    <w:pPr>
      <w:numPr>
        <w:numId w:val="15"/>
      </w:numPr>
      <w:spacing w:before="60" w:after="0"/>
    </w:pPr>
    <w:rPr>
      <w:rFonts w:ascii="Arial" w:hAnsi="Arial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6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2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8A804-4032-4B20-BF38-87CFFDBD4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3</TotalTime>
  <Pages>4</Pages>
  <Words>1858</Words>
  <Characters>8873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10710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11</cp:revision>
  <cp:lastPrinted>2017-01-22T10:11:00Z</cp:lastPrinted>
  <dcterms:created xsi:type="dcterms:W3CDTF">2019-08-09T02:16:00Z</dcterms:created>
  <dcterms:modified xsi:type="dcterms:W3CDTF">2019-08-16T01:39:00Z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(3)XQTJLQrqTwP82l0Jxnr7BhSQxjHbipKBxByUDusOY1mt86Nuf9dn76z+9QTACsOxkb3fhP3C
EA7pw8LIRz6Inng7dX+cvWAx+Rw1jRsJrXJUt7M9ZA4RuJnpnwKWkH0s/h1AliDZITZLqGGp
JzvDrs07Pn7NS8cX9dV/JHnys6mSQ8IMfdUYGgsXNy/nNgYOXUxcHeJFK9GqVOrc78Tmqo/w
Sofb9Dc8YjP5KKTnN2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u5bLByTVcNEQPQWf9LSljmCTdLoKARCRv7XejmWwG/nedKVx5raJVE
6EJgQZ4Dz74RYtIEaX5OHGObLQ5GrgveDkF8GqJ8PXlCbqftTriZQ+RtYOX6dYCi+5eu+YIm
lg03cu8L/ALunxG2yUhUpPM9D5/sAJBy46xbGLGPd9syrc5y6JplzIvLLfRGB1f3VTYB99WU
4aHMbBI4oxC2gasT+LNggke8nBoIXrhqu018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/NPJUuEwJeYc/qXSRdt/TNb1USJ6yY7BiV07
DkbKV4GKETePzicjvqwCQfSZkSd7GDi3Ks/2Uk3Idr0G8/yRj7E=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1565916707</vt:lpwstr>
  </property>
</Properties>
</file>